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42B9" w14:textId="77777777" w:rsidR="007B1EAB" w:rsidRPr="00B73764" w:rsidRDefault="007B1EAB" w:rsidP="007B1EAB">
      <w:pPr>
        <w:jc w:val="both"/>
        <w:rPr>
          <w:rFonts w:asciiTheme="majorHAnsi" w:hAnsiTheme="majorHAnsi" w:cstheme="majorHAnsi"/>
          <w:sz w:val="24"/>
          <w:szCs w:val="24"/>
        </w:rPr>
      </w:pPr>
    </w:p>
    <w:p w14:paraId="09B6DAF4" w14:textId="77777777" w:rsidR="00CF574E" w:rsidRDefault="007B1EAB" w:rsidP="00CF574E">
      <w:pPr>
        <w:widowControl/>
        <w:autoSpaceDE/>
        <w:autoSpaceDN/>
        <w:spacing w:after="160" w:line="259" w:lineRule="auto"/>
        <w:rPr>
          <w:rFonts w:asciiTheme="majorHAnsi" w:hAnsiTheme="majorHAnsi" w:cstheme="majorHAnsi"/>
          <w:sz w:val="24"/>
          <w:szCs w:val="24"/>
        </w:rPr>
      </w:pPr>
      <w:r w:rsidRPr="00B73764">
        <w:rPr>
          <w:rFonts w:asciiTheme="majorHAnsi" w:hAnsiTheme="majorHAnsi" w:cstheme="majorHAnsi"/>
          <w:sz w:val="24"/>
          <w:szCs w:val="24"/>
        </w:rPr>
        <w:t xml:space="preserve">EDITAL DE CHAMAMENTO PÚBLICO Nº. </w:t>
      </w:r>
      <w:r w:rsidR="009F673F" w:rsidRPr="00B73764">
        <w:rPr>
          <w:rFonts w:asciiTheme="majorHAnsi" w:hAnsiTheme="majorHAnsi" w:cstheme="majorHAnsi"/>
          <w:sz w:val="24"/>
          <w:szCs w:val="24"/>
        </w:rPr>
        <w:t>001</w:t>
      </w:r>
      <w:r w:rsidRPr="00B73764">
        <w:rPr>
          <w:rFonts w:asciiTheme="majorHAnsi" w:hAnsiTheme="majorHAnsi" w:cstheme="majorHAnsi"/>
          <w:sz w:val="24"/>
          <w:szCs w:val="24"/>
        </w:rPr>
        <w:t>/2023</w:t>
      </w:r>
    </w:p>
    <w:p w14:paraId="3FDBFD6B" w14:textId="7F3AB175" w:rsidR="007B1EAB" w:rsidRPr="00B73764" w:rsidRDefault="007B1EAB" w:rsidP="00CF574E">
      <w:pPr>
        <w:widowControl/>
        <w:autoSpaceDE/>
        <w:autoSpaceDN/>
        <w:spacing w:after="160" w:line="259" w:lineRule="auto"/>
        <w:rPr>
          <w:rFonts w:asciiTheme="majorHAnsi" w:hAnsiTheme="majorHAnsi" w:cstheme="majorHAnsi"/>
          <w:sz w:val="24"/>
          <w:szCs w:val="24"/>
        </w:rPr>
      </w:pPr>
      <w:r w:rsidRPr="00B73764">
        <w:rPr>
          <w:rFonts w:asciiTheme="majorHAnsi" w:hAnsiTheme="majorHAnsi" w:cstheme="majorHAnsi"/>
          <w:sz w:val="24"/>
          <w:szCs w:val="24"/>
        </w:rPr>
        <w:t>PROCESSO ADMINISTRATIVO Nº</w:t>
      </w:r>
      <w:r w:rsidR="006F144E" w:rsidRPr="00B73764">
        <w:rPr>
          <w:rFonts w:asciiTheme="majorHAnsi" w:hAnsiTheme="majorHAnsi" w:cstheme="majorHAnsi"/>
          <w:sz w:val="24"/>
          <w:szCs w:val="24"/>
        </w:rPr>
        <w:t xml:space="preserve"> 5367</w:t>
      </w:r>
      <w:r w:rsidRPr="00B73764">
        <w:rPr>
          <w:rFonts w:asciiTheme="majorHAnsi" w:hAnsiTheme="majorHAnsi" w:cstheme="majorHAnsi"/>
          <w:sz w:val="24"/>
          <w:szCs w:val="24"/>
        </w:rPr>
        <w:t xml:space="preserve"> /2022</w:t>
      </w:r>
    </w:p>
    <w:p w14:paraId="77E05F06" w14:textId="75AA72AC" w:rsidR="007B1EAB" w:rsidRPr="00B73764" w:rsidRDefault="007B1EAB" w:rsidP="007B1EAB">
      <w:pPr>
        <w:jc w:val="both"/>
        <w:rPr>
          <w:rFonts w:asciiTheme="majorHAnsi" w:hAnsiTheme="majorHAnsi" w:cstheme="majorHAnsi"/>
          <w:sz w:val="24"/>
          <w:szCs w:val="24"/>
        </w:rPr>
      </w:pPr>
    </w:p>
    <w:p w14:paraId="000CC2C6" w14:textId="77777777" w:rsidR="00A04180" w:rsidRPr="00B73764" w:rsidRDefault="00A04180" w:rsidP="007B1EAB">
      <w:pPr>
        <w:jc w:val="both"/>
        <w:rPr>
          <w:rFonts w:asciiTheme="majorHAnsi" w:hAnsiTheme="majorHAnsi" w:cstheme="majorHAnsi"/>
          <w:sz w:val="24"/>
          <w:szCs w:val="24"/>
        </w:rPr>
      </w:pPr>
    </w:p>
    <w:p w14:paraId="0498D5AA" w14:textId="1F421B97" w:rsidR="00A04180" w:rsidRPr="00B73764" w:rsidRDefault="00A04180" w:rsidP="007B1EAB">
      <w:pPr>
        <w:jc w:val="both"/>
        <w:rPr>
          <w:rFonts w:asciiTheme="majorHAnsi" w:hAnsiTheme="majorHAnsi" w:cstheme="majorHAnsi"/>
          <w:sz w:val="24"/>
          <w:szCs w:val="24"/>
        </w:rPr>
      </w:pPr>
      <w:r w:rsidRPr="00B73764">
        <w:rPr>
          <w:rFonts w:asciiTheme="majorHAnsi" w:hAnsiTheme="majorHAnsi" w:cstheme="majorHAnsi"/>
          <w:sz w:val="24"/>
          <w:szCs w:val="24"/>
        </w:rPr>
        <w:t xml:space="preserve">CHAMAMENTO PÚBLICO PARA </w:t>
      </w:r>
      <w:r w:rsidRPr="00B73764">
        <w:rPr>
          <w:rFonts w:asciiTheme="majorHAnsi" w:hAnsiTheme="majorHAnsi" w:cstheme="majorHAnsi"/>
          <w:b/>
          <w:bCs/>
          <w:sz w:val="24"/>
          <w:szCs w:val="24"/>
        </w:rPr>
        <w:t>CREDENCIAMENTO DE LEILOEIROS OFICIAIS</w:t>
      </w:r>
      <w:r w:rsidRPr="00B73764">
        <w:rPr>
          <w:rFonts w:asciiTheme="majorHAnsi" w:hAnsiTheme="majorHAnsi" w:cstheme="majorHAnsi"/>
          <w:sz w:val="24"/>
          <w:szCs w:val="24"/>
        </w:rPr>
        <w:t xml:space="preserve"> PARA A REALIZAÇÃO DE LEILÕES EM ATENDIMENTO DAS NECESSIDADES DO MUNICÍPIO DE </w:t>
      </w:r>
      <w:r w:rsidR="007B1EAB" w:rsidRPr="00B73764">
        <w:rPr>
          <w:rFonts w:asciiTheme="majorHAnsi" w:hAnsiTheme="majorHAnsi" w:cstheme="majorHAnsi"/>
          <w:sz w:val="24"/>
          <w:szCs w:val="24"/>
        </w:rPr>
        <w:t>BIGUAÇU</w:t>
      </w:r>
      <w:r w:rsidRPr="00B73764">
        <w:rPr>
          <w:rFonts w:asciiTheme="majorHAnsi" w:hAnsiTheme="majorHAnsi" w:cstheme="majorHAnsi"/>
          <w:sz w:val="24"/>
          <w:szCs w:val="24"/>
        </w:rPr>
        <w:t>/S</w:t>
      </w:r>
      <w:r w:rsidR="007B1EAB" w:rsidRPr="00B73764">
        <w:rPr>
          <w:rFonts w:asciiTheme="majorHAnsi" w:hAnsiTheme="majorHAnsi" w:cstheme="majorHAnsi"/>
          <w:sz w:val="24"/>
          <w:szCs w:val="24"/>
        </w:rPr>
        <w:t>C</w:t>
      </w:r>
      <w:r w:rsidRPr="00B73764">
        <w:rPr>
          <w:rFonts w:asciiTheme="majorHAnsi" w:hAnsiTheme="majorHAnsi" w:cstheme="majorHAnsi"/>
          <w:sz w:val="24"/>
          <w:szCs w:val="24"/>
        </w:rPr>
        <w:t>.</w:t>
      </w:r>
    </w:p>
    <w:p w14:paraId="764982EB" w14:textId="77777777" w:rsidR="00A04180" w:rsidRPr="00B73764" w:rsidRDefault="00A04180" w:rsidP="007B1EAB">
      <w:pPr>
        <w:jc w:val="both"/>
        <w:rPr>
          <w:rFonts w:asciiTheme="majorHAnsi" w:hAnsiTheme="majorHAnsi" w:cstheme="majorHAnsi"/>
          <w:sz w:val="24"/>
          <w:szCs w:val="24"/>
        </w:rPr>
      </w:pPr>
    </w:p>
    <w:p w14:paraId="7D3066A6" w14:textId="37EA1271" w:rsidR="00A04180" w:rsidRPr="00B73764" w:rsidRDefault="00A04180" w:rsidP="007B1EAB">
      <w:pPr>
        <w:pStyle w:val="PargrafodaLista"/>
        <w:numPr>
          <w:ilvl w:val="0"/>
          <w:numId w:val="1"/>
        </w:numPr>
        <w:ind w:left="709" w:hanging="709"/>
        <w:jc w:val="both"/>
        <w:rPr>
          <w:rFonts w:asciiTheme="majorHAnsi" w:hAnsiTheme="majorHAnsi" w:cstheme="majorHAnsi"/>
          <w:b/>
          <w:bCs/>
          <w:sz w:val="24"/>
          <w:szCs w:val="24"/>
        </w:rPr>
      </w:pPr>
      <w:r w:rsidRPr="00B73764">
        <w:rPr>
          <w:rFonts w:asciiTheme="majorHAnsi" w:hAnsiTheme="majorHAnsi" w:cstheme="majorHAnsi"/>
          <w:b/>
          <w:bCs/>
          <w:sz w:val="24"/>
          <w:szCs w:val="24"/>
        </w:rPr>
        <w:t>PREÂMBULO</w:t>
      </w:r>
    </w:p>
    <w:p w14:paraId="6F840CC0" w14:textId="77777777" w:rsidR="007B1EAB" w:rsidRPr="00B73764" w:rsidRDefault="007B1EAB" w:rsidP="007B1EAB">
      <w:pPr>
        <w:jc w:val="both"/>
        <w:rPr>
          <w:rFonts w:asciiTheme="majorHAnsi" w:hAnsiTheme="majorHAnsi" w:cstheme="majorHAnsi"/>
          <w:sz w:val="24"/>
          <w:szCs w:val="24"/>
        </w:rPr>
      </w:pPr>
    </w:p>
    <w:p w14:paraId="1D603271" w14:textId="0FBCE1F7" w:rsidR="007B1EAB" w:rsidRPr="00B73764" w:rsidRDefault="00A04180" w:rsidP="00483C3F">
      <w:pPr>
        <w:jc w:val="both"/>
        <w:rPr>
          <w:rFonts w:asciiTheme="majorHAnsi" w:hAnsiTheme="majorHAnsi" w:cstheme="majorHAnsi"/>
          <w:sz w:val="24"/>
          <w:szCs w:val="24"/>
        </w:rPr>
      </w:pPr>
      <w:r w:rsidRPr="00B73764">
        <w:rPr>
          <w:rFonts w:asciiTheme="majorHAnsi" w:hAnsiTheme="majorHAnsi" w:cstheme="majorHAnsi"/>
          <w:sz w:val="24"/>
          <w:szCs w:val="24"/>
        </w:rPr>
        <w:t>1.1.</w:t>
      </w:r>
      <w:r w:rsidRPr="00B73764">
        <w:rPr>
          <w:rFonts w:asciiTheme="majorHAnsi" w:hAnsiTheme="majorHAnsi" w:cstheme="majorHAnsi"/>
          <w:sz w:val="24"/>
          <w:szCs w:val="24"/>
        </w:rPr>
        <w:tab/>
        <w:t xml:space="preserve">O MUNICÍPIO DE </w:t>
      </w:r>
      <w:r w:rsidR="007B1EAB" w:rsidRPr="00B73764">
        <w:rPr>
          <w:rFonts w:asciiTheme="majorHAnsi" w:hAnsiTheme="majorHAnsi" w:cstheme="majorHAnsi"/>
          <w:sz w:val="24"/>
          <w:szCs w:val="24"/>
        </w:rPr>
        <w:t>BIGUAÇU</w:t>
      </w:r>
      <w:r w:rsidRPr="00B73764">
        <w:rPr>
          <w:rFonts w:asciiTheme="majorHAnsi" w:hAnsiTheme="majorHAnsi" w:cstheme="majorHAnsi"/>
          <w:sz w:val="24"/>
          <w:szCs w:val="24"/>
        </w:rPr>
        <w:t xml:space="preserve"> (S</w:t>
      </w:r>
      <w:r w:rsidR="007B1EAB" w:rsidRPr="00B73764">
        <w:rPr>
          <w:rFonts w:asciiTheme="majorHAnsi" w:hAnsiTheme="majorHAnsi" w:cstheme="majorHAnsi"/>
          <w:sz w:val="24"/>
          <w:szCs w:val="24"/>
        </w:rPr>
        <w:t>C</w:t>
      </w:r>
      <w:r w:rsidRPr="00B73764">
        <w:rPr>
          <w:rFonts w:asciiTheme="majorHAnsi" w:hAnsiTheme="majorHAnsi" w:cstheme="majorHAnsi"/>
          <w:sz w:val="24"/>
          <w:szCs w:val="24"/>
        </w:rPr>
        <w:t xml:space="preserve">), por intermédio da Secretaria Municipal de </w:t>
      </w:r>
      <w:r w:rsidR="007B1EAB" w:rsidRPr="00B73764">
        <w:rPr>
          <w:rFonts w:asciiTheme="majorHAnsi" w:hAnsiTheme="majorHAnsi" w:cstheme="majorHAnsi"/>
          <w:sz w:val="24"/>
          <w:szCs w:val="24"/>
        </w:rPr>
        <w:t>Administração</w:t>
      </w:r>
      <w:r w:rsidRPr="00B73764">
        <w:rPr>
          <w:rFonts w:asciiTheme="majorHAnsi" w:hAnsiTheme="majorHAnsi" w:cstheme="majorHAnsi"/>
          <w:sz w:val="24"/>
          <w:szCs w:val="24"/>
        </w:rPr>
        <w:t xml:space="preserve"> torna público o </w:t>
      </w:r>
      <w:r w:rsidRPr="00B73764">
        <w:rPr>
          <w:rFonts w:asciiTheme="majorHAnsi" w:hAnsiTheme="majorHAnsi" w:cstheme="majorHAnsi"/>
          <w:b/>
          <w:bCs/>
          <w:sz w:val="24"/>
          <w:szCs w:val="24"/>
        </w:rPr>
        <w:t xml:space="preserve">CHAMAMENTO PÚBLICO para </w:t>
      </w:r>
      <w:r w:rsidR="0067491F" w:rsidRPr="00B73764">
        <w:rPr>
          <w:rFonts w:asciiTheme="majorHAnsi" w:hAnsiTheme="majorHAnsi" w:cstheme="majorHAnsi"/>
          <w:b/>
          <w:bCs/>
          <w:sz w:val="24"/>
          <w:szCs w:val="24"/>
        </w:rPr>
        <w:t>CREDENCIAMENTO DE LEILOEIROS OFICIAIS</w:t>
      </w:r>
      <w:r w:rsidRPr="00B73764">
        <w:rPr>
          <w:rFonts w:asciiTheme="majorHAnsi" w:hAnsiTheme="majorHAnsi" w:cstheme="majorHAnsi"/>
          <w:sz w:val="24"/>
          <w:szCs w:val="24"/>
        </w:rPr>
        <w:t>, visando estabelecer os procedimentos e critérios para a alienação dos bens móveis, de acordo com a Lei nº. 8.666/1993</w:t>
      </w:r>
      <w:r w:rsidR="00483C3F" w:rsidRPr="00B73764">
        <w:rPr>
          <w:rFonts w:asciiTheme="majorHAnsi" w:hAnsiTheme="majorHAnsi" w:cstheme="majorHAnsi"/>
          <w:sz w:val="24"/>
          <w:szCs w:val="24"/>
        </w:rPr>
        <w:t xml:space="preserve">, </w:t>
      </w:r>
      <w:r w:rsidR="003B67E8" w:rsidRPr="00B73764">
        <w:rPr>
          <w:rFonts w:asciiTheme="majorHAnsi" w:hAnsiTheme="majorHAnsi" w:cstheme="majorHAnsi"/>
          <w:sz w:val="24"/>
          <w:szCs w:val="24"/>
        </w:rPr>
        <w:t>Decreto nº. 21.981/32</w:t>
      </w:r>
      <w:r w:rsidR="00595617" w:rsidRPr="00B73764">
        <w:rPr>
          <w:rFonts w:asciiTheme="majorHAnsi" w:hAnsiTheme="majorHAnsi" w:cstheme="majorHAnsi"/>
          <w:sz w:val="24"/>
          <w:szCs w:val="24"/>
        </w:rPr>
        <w:t xml:space="preserve"> e </w:t>
      </w:r>
      <w:r w:rsidR="00483C3F" w:rsidRPr="00B73764">
        <w:rPr>
          <w:rFonts w:asciiTheme="majorHAnsi" w:hAnsiTheme="majorHAnsi" w:cstheme="majorHAnsi"/>
          <w:sz w:val="24"/>
          <w:szCs w:val="24"/>
        </w:rPr>
        <w:t>IN nº 52/2022 do DREI</w:t>
      </w:r>
      <w:r w:rsidR="003B67E8" w:rsidRPr="00B73764">
        <w:rPr>
          <w:rFonts w:asciiTheme="majorHAnsi" w:hAnsiTheme="majorHAnsi" w:cstheme="majorHAnsi"/>
          <w:sz w:val="24"/>
          <w:szCs w:val="24"/>
        </w:rPr>
        <w:t>.</w:t>
      </w:r>
    </w:p>
    <w:p w14:paraId="695ED712" w14:textId="77777777" w:rsidR="007B1EAB" w:rsidRPr="00B73764" w:rsidRDefault="007B1EAB" w:rsidP="0067491F">
      <w:pPr>
        <w:jc w:val="both"/>
        <w:rPr>
          <w:rFonts w:asciiTheme="majorHAnsi" w:hAnsiTheme="majorHAnsi" w:cstheme="majorHAnsi"/>
          <w:sz w:val="24"/>
          <w:szCs w:val="24"/>
        </w:rPr>
      </w:pPr>
    </w:p>
    <w:p w14:paraId="288BF2AC" w14:textId="2D7F6FDE" w:rsidR="00E221EE" w:rsidRPr="00B73764" w:rsidRDefault="00A04180" w:rsidP="0067491F">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 xml:space="preserve">O </w:t>
      </w:r>
      <w:r w:rsidR="003A7EEA" w:rsidRPr="00B73764">
        <w:rPr>
          <w:rFonts w:asciiTheme="majorHAnsi" w:hAnsiTheme="majorHAnsi" w:cstheme="majorHAnsi"/>
          <w:sz w:val="24"/>
          <w:szCs w:val="24"/>
        </w:rPr>
        <w:t>Credenciamento</w:t>
      </w:r>
      <w:r w:rsidRPr="00B73764">
        <w:rPr>
          <w:rFonts w:asciiTheme="majorHAnsi" w:hAnsiTheme="majorHAnsi" w:cstheme="majorHAnsi"/>
          <w:sz w:val="24"/>
          <w:szCs w:val="24"/>
        </w:rPr>
        <w:t xml:space="preserve"> será realizado pela Comissão </w:t>
      </w:r>
      <w:r w:rsidR="003A7EEA" w:rsidRPr="00B73764">
        <w:rPr>
          <w:rFonts w:asciiTheme="majorHAnsi" w:hAnsiTheme="majorHAnsi" w:cstheme="majorHAnsi"/>
          <w:sz w:val="24"/>
          <w:szCs w:val="24"/>
        </w:rPr>
        <w:t>Especial</w:t>
      </w:r>
      <w:r w:rsidRPr="00B73764">
        <w:rPr>
          <w:rFonts w:asciiTheme="majorHAnsi" w:hAnsiTheme="majorHAnsi" w:cstheme="majorHAnsi"/>
          <w:sz w:val="24"/>
          <w:szCs w:val="24"/>
        </w:rPr>
        <w:t xml:space="preserve"> de L</w:t>
      </w:r>
      <w:r w:rsidR="003A7EEA" w:rsidRPr="00B73764">
        <w:rPr>
          <w:rFonts w:asciiTheme="majorHAnsi" w:hAnsiTheme="majorHAnsi" w:cstheme="majorHAnsi"/>
          <w:sz w:val="24"/>
          <w:szCs w:val="24"/>
        </w:rPr>
        <w:t>eilão</w:t>
      </w:r>
      <w:r w:rsidRPr="00B73764">
        <w:rPr>
          <w:rFonts w:asciiTheme="majorHAnsi" w:hAnsiTheme="majorHAnsi" w:cstheme="majorHAnsi"/>
          <w:sz w:val="24"/>
          <w:szCs w:val="24"/>
        </w:rPr>
        <w:t xml:space="preserve">, que receberá os envelopes contendo os documentos para credenciamento </w:t>
      </w:r>
      <w:r w:rsidR="00B90C98" w:rsidRPr="00B73764">
        <w:rPr>
          <w:rFonts w:asciiTheme="majorHAnsi" w:hAnsiTheme="majorHAnsi" w:cstheme="majorHAnsi"/>
          <w:sz w:val="24"/>
          <w:szCs w:val="24"/>
        </w:rPr>
        <w:t>á partir</w:t>
      </w:r>
      <w:r w:rsidRPr="00B73764">
        <w:rPr>
          <w:rFonts w:asciiTheme="majorHAnsi" w:hAnsiTheme="majorHAnsi" w:cstheme="majorHAnsi"/>
          <w:sz w:val="24"/>
          <w:szCs w:val="24"/>
        </w:rPr>
        <w:t xml:space="preserve"> as </w:t>
      </w:r>
      <w:r w:rsidR="00E221EE" w:rsidRPr="00B73764">
        <w:rPr>
          <w:rFonts w:asciiTheme="majorHAnsi" w:hAnsiTheme="majorHAnsi" w:cstheme="majorHAnsi"/>
          <w:sz w:val="24"/>
          <w:szCs w:val="24"/>
        </w:rPr>
        <w:t>8</w:t>
      </w:r>
      <w:r w:rsidRPr="00B73764">
        <w:rPr>
          <w:rFonts w:asciiTheme="majorHAnsi" w:hAnsiTheme="majorHAnsi" w:cstheme="majorHAnsi"/>
          <w:sz w:val="24"/>
          <w:szCs w:val="24"/>
        </w:rPr>
        <w:t xml:space="preserve"> horas do dia </w:t>
      </w:r>
      <w:r w:rsidR="009F673F" w:rsidRPr="00B73764">
        <w:rPr>
          <w:rFonts w:asciiTheme="majorHAnsi" w:hAnsiTheme="majorHAnsi" w:cstheme="majorHAnsi"/>
          <w:sz w:val="24"/>
          <w:szCs w:val="24"/>
        </w:rPr>
        <w:t>10</w:t>
      </w:r>
      <w:r w:rsidRPr="00B73764">
        <w:rPr>
          <w:rFonts w:asciiTheme="majorHAnsi" w:hAnsiTheme="majorHAnsi" w:cstheme="majorHAnsi"/>
          <w:sz w:val="24"/>
          <w:szCs w:val="24"/>
        </w:rPr>
        <w:t xml:space="preserve"> de </w:t>
      </w:r>
      <w:r w:rsidR="00E221EE" w:rsidRPr="00B73764">
        <w:rPr>
          <w:rFonts w:asciiTheme="majorHAnsi" w:hAnsiTheme="majorHAnsi" w:cstheme="majorHAnsi"/>
          <w:sz w:val="24"/>
          <w:szCs w:val="24"/>
        </w:rPr>
        <w:t>maio</w:t>
      </w:r>
      <w:r w:rsidRPr="00B73764">
        <w:rPr>
          <w:rFonts w:asciiTheme="majorHAnsi" w:hAnsiTheme="majorHAnsi" w:cstheme="majorHAnsi"/>
          <w:sz w:val="24"/>
          <w:szCs w:val="24"/>
        </w:rPr>
        <w:t xml:space="preserve"> de 202</w:t>
      </w:r>
      <w:r w:rsidR="00E221EE" w:rsidRPr="00B73764">
        <w:rPr>
          <w:rFonts w:asciiTheme="majorHAnsi" w:hAnsiTheme="majorHAnsi" w:cstheme="majorHAnsi"/>
          <w:sz w:val="24"/>
          <w:szCs w:val="24"/>
        </w:rPr>
        <w:t>3</w:t>
      </w:r>
      <w:r w:rsidRPr="00B73764">
        <w:rPr>
          <w:rFonts w:asciiTheme="majorHAnsi" w:hAnsiTheme="majorHAnsi" w:cstheme="majorHAnsi"/>
          <w:sz w:val="24"/>
          <w:szCs w:val="24"/>
        </w:rPr>
        <w:t>, n</w:t>
      </w:r>
      <w:r w:rsidR="00E221EE" w:rsidRPr="00B73764">
        <w:rPr>
          <w:rFonts w:asciiTheme="majorHAnsi" w:hAnsiTheme="majorHAnsi" w:cstheme="majorHAnsi"/>
          <w:sz w:val="24"/>
          <w:szCs w:val="24"/>
        </w:rPr>
        <w:t>o</w:t>
      </w:r>
      <w:r w:rsidRPr="00B73764">
        <w:rPr>
          <w:rFonts w:asciiTheme="majorHAnsi" w:hAnsiTheme="majorHAnsi" w:cstheme="majorHAnsi"/>
          <w:sz w:val="24"/>
          <w:szCs w:val="24"/>
        </w:rPr>
        <w:t xml:space="preserve"> </w:t>
      </w:r>
      <w:r w:rsidR="00E221EE" w:rsidRPr="00B73764">
        <w:rPr>
          <w:rFonts w:asciiTheme="majorHAnsi" w:hAnsiTheme="majorHAnsi" w:cstheme="majorHAnsi"/>
          <w:sz w:val="24"/>
          <w:szCs w:val="24"/>
        </w:rPr>
        <w:t xml:space="preserve">PRÓ CIDADÃO da Prefeitura Municipal de Biguaçu, situado à rua Lúcio Born, nº 12, Centro, nesta cidade de Biguaçu/SC. </w:t>
      </w:r>
      <w:r w:rsidRPr="00B73764">
        <w:rPr>
          <w:rFonts w:asciiTheme="majorHAnsi" w:hAnsiTheme="majorHAnsi" w:cstheme="majorHAnsi"/>
          <w:sz w:val="24"/>
          <w:szCs w:val="24"/>
        </w:rPr>
        <w:t xml:space="preserve">Após o horário acima indicado, dar-se-á por encerrado o ato de recebimento dos envelopes. </w:t>
      </w:r>
    </w:p>
    <w:p w14:paraId="356026EE" w14:textId="77777777" w:rsidR="0067491F" w:rsidRPr="00B73764" w:rsidRDefault="0067491F" w:rsidP="0067491F">
      <w:pPr>
        <w:pStyle w:val="PargrafodaLista"/>
        <w:ind w:left="0"/>
        <w:jc w:val="both"/>
        <w:rPr>
          <w:rFonts w:asciiTheme="majorHAnsi" w:hAnsiTheme="majorHAnsi" w:cstheme="majorHAnsi"/>
          <w:sz w:val="24"/>
          <w:szCs w:val="24"/>
        </w:rPr>
      </w:pPr>
    </w:p>
    <w:p w14:paraId="37D27E94" w14:textId="7D8F7B07" w:rsidR="00A04180" w:rsidRPr="00B73764" w:rsidRDefault="00A04180" w:rsidP="00E82CCF">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 xml:space="preserve">No </w:t>
      </w:r>
      <w:r w:rsidR="00E221EE" w:rsidRPr="00B73764">
        <w:rPr>
          <w:rFonts w:asciiTheme="majorHAnsi" w:hAnsiTheme="majorHAnsi" w:cstheme="majorHAnsi"/>
          <w:sz w:val="24"/>
          <w:szCs w:val="24"/>
        </w:rPr>
        <w:t xml:space="preserve">dia </w:t>
      </w:r>
      <w:r w:rsidR="009F673F" w:rsidRPr="00B73764">
        <w:rPr>
          <w:rFonts w:asciiTheme="majorHAnsi" w:hAnsiTheme="majorHAnsi" w:cstheme="majorHAnsi"/>
          <w:sz w:val="24"/>
          <w:szCs w:val="24"/>
        </w:rPr>
        <w:t>12 de junho</w:t>
      </w:r>
      <w:r w:rsidR="00E221EE" w:rsidRPr="00B73764">
        <w:rPr>
          <w:rFonts w:asciiTheme="majorHAnsi" w:hAnsiTheme="majorHAnsi" w:cstheme="majorHAnsi"/>
          <w:sz w:val="24"/>
          <w:szCs w:val="24"/>
        </w:rPr>
        <w:t xml:space="preserve">, às </w:t>
      </w:r>
      <w:r w:rsidR="009F673F" w:rsidRPr="00B73764">
        <w:rPr>
          <w:rFonts w:asciiTheme="majorHAnsi" w:hAnsiTheme="majorHAnsi" w:cstheme="majorHAnsi"/>
          <w:sz w:val="24"/>
          <w:szCs w:val="24"/>
        </w:rPr>
        <w:t>14h</w:t>
      </w:r>
      <w:r w:rsidR="00E221EE" w:rsidRPr="00B73764">
        <w:rPr>
          <w:rFonts w:asciiTheme="majorHAnsi" w:hAnsiTheme="majorHAnsi" w:cstheme="majorHAnsi"/>
          <w:sz w:val="24"/>
          <w:szCs w:val="24"/>
        </w:rPr>
        <w:t xml:space="preserve"> horas, na sala da </w:t>
      </w:r>
      <w:r w:rsidR="00B90C98" w:rsidRPr="00B73764">
        <w:rPr>
          <w:rFonts w:asciiTheme="majorHAnsi" w:hAnsiTheme="majorHAnsi" w:cstheme="majorHAnsi"/>
          <w:sz w:val="24"/>
          <w:szCs w:val="24"/>
        </w:rPr>
        <w:t>Comissão Especial de Leilão</w:t>
      </w:r>
      <w:r w:rsidR="00E221EE" w:rsidRPr="00B73764">
        <w:rPr>
          <w:rFonts w:asciiTheme="majorHAnsi" w:hAnsiTheme="majorHAnsi" w:cstheme="majorHAnsi"/>
          <w:sz w:val="24"/>
          <w:szCs w:val="24"/>
        </w:rPr>
        <w:t>, localizada na Rua da Praça Nereu Ramos, nº. 90, Centro – Biguaçu/SC</w:t>
      </w:r>
      <w:r w:rsidRPr="00B73764">
        <w:rPr>
          <w:rFonts w:asciiTheme="majorHAnsi" w:hAnsiTheme="majorHAnsi" w:cstheme="majorHAnsi"/>
          <w:sz w:val="24"/>
          <w:szCs w:val="24"/>
        </w:rPr>
        <w:t>, será dado início à abertura dos envelopes.</w:t>
      </w:r>
    </w:p>
    <w:p w14:paraId="0D9226B1" w14:textId="77777777" w:rsidR="0067491F" w:rsidRPr="00B73764" w:rsidRDefault="0067491F" w:rsidP="00E82CCF">
      <w:pPr>
        <w:pStyle w:val="PargrafodaLista"/>
        <w:ind w:left="0"/>
        <w:jc w:val="both"/>
        <w:rPr>
          <w:rFonts w:asciiTheme="majorHAnsi" w:hAnsiTheme="majorHAnsi" w:cstheme="majorHAnsi"/>
          <w:sz w:val="24"/>
          <w:szCs w:val="24"/>
        </w:rPr>
      </w:pPr>
    </w:p>
    <w:p w14:paraId="214EBB19" w14:textId="5A358CF2" w:rsidR="00A04180" w:rsidRPr="00B73764" w:rsidRDefault="0067491F" w:rsidP="00E82CCF">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 xml:space="preserve">As informações, dúvidas e esclarecimentos a respeito do Chamamento Público poderão ser obtidas junto à CPL, através do e-mail: </w:t>
      </w:r>
      <w:hyperlink r:id="rId7" w:history="1">
        <w:r w:rsidRPr="00B73764">
          <w:rPr>
            <w:rStyle w:val="Hyperlink"/>
            <w:rFonts w:asciiTheme="majorHAnsi" w:hAnsiTheme="majorHAnsi" w:cstheme="majorHAnsi"/>
            <w:sz w:val="24"/>
            <w:szCs w:val="24"/>
          </w:rPr>
          <w:t>licitacao@bigua.sc.gov.br</w:t>
        </w:r>
      </w:hyperlink>
    </w:p>
    <w:p w14:paraId="536D1853" w14:textId="77777777" w:rsidR="0067491F" w:rsidRPr="00B73764" w:rsidRDefault="0067491F" w:rsidP="00E82CCF">
      <w:pPr>
        <w:pStyle w:val="PargrafodaLista"/>
        <w:ind w:left="0"/>
        <w:jc w:val="both"/>
        <w:rPr>
          <w:rFonts w:asciiTheme="majorHAnsi" w:hAnsiTheme="majorHAnsi" w:cstheme="majorHAnsi"/>
          <w:sz w:val="24"/>
          <w:szCs w:val="24"/>
        </w:rPr>
      </w:pPr>
    </w:p>
    <w:p w14:paraId="771723A4" w14:textId="3E002E77" w:rsidR="0067491F" w:rsidRPr="00B73764" w:rsidRDefault="0067491F" w:rsidP="00E82CCF">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 xml:space="preserve">Cópias do presente Edital e de seus Anexos poderão ser obtidas através do site </w:t>
      </w:r>
      <w:hyperlink r:id="rId8" w:history="1">
        <w:r w:rsidR="00E82CCF" w:rsidRPr="00B73764">
          <w:rPr>
            <w:rStyle w:val="Hyperlink"/>
            <w:rFonts w:asciiTheme="majorHAnsi" w:hAnsiTheme="majorHAnsi" w:cstheme="majorHAnsi"/>
            <w:sz w:val="24"/>
            <w:szCs w:val="24"/>
          </w:rPr>
          <w:t>www.bigua.sc.gov.br</w:t>
        </w:r>
      </w:hyperlink>
    </w:p>
    <w:p w14:paraId="28036359" w14:textId="77777777" w:rsidR="00E82CCF" w:rsidRPr="00B73764" w:rsidRDefault="00E82CCF" w:rsidP="00E82CCF">
      <w:pPr>
        <w:pStyle w:val="PargrafodaLista"/>
        <w:ind w:left="0"/>
        <w:jc w:val="both"/>
        <w:rPr>
          <w:rFonts w:asciiTheme="majorHAnsi" w:hAnsiTheme="majorHAnsi" w:cstheme="majorHAnsi"/>
          <w:sz w:val="24"/>
          <w:szCs w:val="24"/>
        </w:rPr>
      </w:pPr>
    </w:p>
    <w:p w14:paraId="50D77BC0" w14:textId="1D9BAD04" w:rsidR="00E82CCF" w:rsidRPr="00B73764" w:rsidRDefault="00E82CCF" w:rsidP="00E82CCF">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Pedidos de esclarecimento e impugnações ao edital, caso interpostos, deverão ser apresentados por escrito, junto à PRÓ CIDADÃO da Prefeitura Municipal de Biguaçu, situado à rua Lúcio Born, nº 12, Centro, nesta cidade de Biguaçu/SC</w:t>
      </w:r>
      <w:r w:rsidR="00916764" w:rsidRPr="00B73764">
        <w:rPr>
          <w:rFonts w:asciiTheme="majorHAnsi" w:hAnsiTheme="majorHAnsi" w:cstheme="majorHAnsi"/>
          <w:sz w:val="24"/>
          <w:szCs w:val="24"/>
        </w:rPr>
        <w:t>,</w:t>
      </w:r>
      <w:r w:rsidRPr="00B73764">
        <w:rPr>
          <w:rFonts w:asciiTheme="majorHAnsi" w:hAnsiTheme="majorHAnsi" w:cstheme="majorHAnsi"/>
          <w:sz w:val="24"/>
          <w:szCs w:val="24"/>
        </w:rPr>
        <w:t xml:space="preserve"> das 09h às 18h, e dirigidos à C</w:t>
      </w:r>
      <w:r w:rsidR="00B90C98" w:rsidRPr="00B73764">
        <w:rPr>
          <w:rFonts w:asciiTheme="majorHAnsi" w:hAnsiTheme="majorHAnsi" w:cstheme="majorHAnsi"/>
          <w:sz w:val="24"/>
          <w:szCs w:val="24"/>
        </w:rPr>
        <w:t>EL</w:t>
      </w:r>
      <w:r w:rsidRPr="00B73764">
        <w:rPr>
          <w:rFonts w:asciiTheme="majorHAnsi" w:hAnsiTheme="majorHAnsi" w:cstheme="majorHAnsi"/>
          <w:sz w:val="24"/>
          <w:szCs w:val="24"/>
        </w:rPr>
        <w:t>.</w:t>
      </w:r>
    </w:p>
    <w:p w14:paraId="0F6CED87" w14:textId="77777777" w:rsidR="00E82CCF" w:rsidRPr="00B73764" w:rsidRDefault="00E82CCF" w:rsidP="00E82CCF">
      <w:pPr>
        <w:pStyle w:val="PargrafodaLista"/>
        <w:ind w:left="0"/>
        <w:jc w:val="both"/>
        <w:rPr>
          <w:rFonts w:asciiTheme="majorHAnsi" w:hAnsiTheme="majorHAnsi" w:cstheme="majorHAnsi"/>
          <w:sz w:val="24"/>
          <w:szCs w:val="24"/>
        </w:rPr>
      </w:pPr>
    </w:p>
    <w:p w14:paraId="646C84EC" w14:textId="3CD32B49" w:rsidR="00A04180" w:rsidRPr="00B73764" w:rsidRDefault="00E82CCF" w:rsidP="00E82CCF">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Nos termos da Lei nº 8.666/1993, art. 41 §1º,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w:t>
      </w:r>
    </w:p>
    <w:p w14:paraId="38609EEE" w14:textId="77777777" w:rsidR="00E82CCF" w:rsidRPr="00B73764" w:rsidRDefault="00E82CCF" w:rsidP="00E82CCF">
      <w:pPr>
        <w:pStyle w:val="PargrafodaLista"/>
        <w:ind w:left="0"/>
        <w:jc w:val="both"/>
        <w:rPr>
          <w:rFonts w:asciiTheme="majorHAnsi" w:hAnsiTheme="majorHAnsi" w:cstheme="majorHAnsi"/>
          <w:sz w:val="24"/>
          <w:szCs w:val="24"/>
        </w:rPr>
      </w:pPr>
    </w:p>
    <w:p w14:paraId="0C306A09" w14:textId="418D3461" w:rsidR="00E82CCF" w:rsidRPr="00B73764" w:rsidRDefault="00E82CCF" w:rsidP="00E82CCF">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lastRenderedPageBreak/>
        <w:t>Decairá do direito de impugnar os termos do edital de licitação perante a administração o licitante que não o fizer até o segundo dia útil que anteceder a data fixada para a abertura da licitação.</w:t>
      </w:r>
    </w:p>
    <w:p w14:paraId="051108C6" w14:textId="77777777" w:rsidR="00E82CCF" w:rsidRPr="00B73764" w:rsidRDefault="00E82CCF" w:rsidP="00E82CCF">
      <w:pPr>
        <w:pStyle w:val="PargrafodaLista"/>
        <w:ind w:left="0"/>
        <w:jc w:val="both"/>
        <w:rPr>
          <w:rFonts w:asciiTheme="majorHAnsi" w:hAnsiTheme="majorHAnsi" w:cstheme="majorHAnsi"/>
          <w:sz w:val="24"/>
          <w:szCs w:val="24"/>
        </w:rPr>
      </w:pPr>
    </w:p>
    <w:p w14:paraId="611F33BF" w14:textId="1AE2BEE5" w:rsidR="00E82CCF" w:rsidRPr="00B73764" w:rsidRDefault="00E82CCF" w:rsidP="00E82CCF">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Eventuais alterações de horário do expediente externo serão publicadas no Diário Oficial dos Municípios de Santa Catarina (DOM/SC), cabendo aos interessados realizar o acompanhamento.</w:t>
      </w:r>
    </w:p>
    <w:p w14:paraId="3EC05E83" w14:textId="77777777" w:rsidR="00E82CCF" w:rsidRPr="00B73764" w:rsidRDefault="00E82CCF" w:rsidP="00E82CCF">
      <w:pPr>
        <w:pStyle w:val="PargrafodaLista"/>
        <w:ind w:left="0"/>
        <w:jc w:val="both"/>
        <w:rPr>
          <w:rFonts w:asciiTheme="majorHAnsi" w:hAnsiTheme="majorHAnsi" w:cstheme="majorHAnsi"/>
          <w:sz w:val="24"/>
          <w:szCs w:val="24"/>
        </w:rPr>
      </w:pPr>
    </w:p>
    <w:p w14:paraId="54E7303B" w14:textId="2FE62C8F" w:rsidR="00E82CCF" w:rsidRPr="00B73764" w:rsidRDefault="00E82CCF" w:rsidP="00E82CCF">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Integram o presente Chamamento Público os seguintes anexos:</w:t>
      </w:r>
    </w:p>
    <w:p w14:paraId="1B3A081E" w14:textId="77777777" w:rsidR="00A04180" w:rsidRPr="00B73764" w:rsidRDefault="00A04180" w:rsidP="00916764">
      <w:pPr>
        <w:ind w:left="1134"/>
        <w:jc w:val="both"/>
        <w:rPr>
          <w:rFonts w:asciiTheme="majorHAnsi" w:hAnsiTheme="majorHAnsi" w:cstheme="majorHAnsi"/>
          <w:sz w:val="24"/>
          <w:szCs w:val="24"/>
        </w:rPr>
      </w:pPr>
      <w:r w:rsidRPr="00B73764">
        <w:rPr>
          <w:rFonts w:asciiTheme="majorHAnsi" w:hAnsiTheme="majorHAnsi" w:cstheme="majorHAnsi"/>
          <w:sz w:val="24"/>
          <w:szCs w:val="24"/>
        </w:rPr>
        <w:t>I</w:t>
      </w:r>
      <w:r w:rsidRPr="00B73764">
        <w:rPr>
          <w:rFonts w:asciiTheme="majorHAnsi" w:hAnsiTheme="majorHAnsi" w:cstheme="majorHAnsi"/>
          <w:sz w:val="24"/>
          <w:szCs w:val="24"/>
        </w:rPr>
        <w:tab/>
        <w:t>– Declaração, conforme modelo anexo, de que o credenciando não está impedido de contratar com a Administração, não foi declarado inidôneo para contratar com a Administração Pública e de cumprimento do art. 7º, inc. XXXIII, da Constituição Federal;</w:t>
      </w:r>
    </w:p>
    <w:p w14:paraId="1C5622D8" w14:textId="77777777" w:rsidR="00A04180" w:rsidRPr="00B73764" w:rsidRDefault="00A04180" w:rsidP="00916764">
      <w:pPr>
        <w:ind w:left="1134"/>
        <w:jc w:val="both"/>
        <w:rPr>
          <w:rFonts w:asciiTheme="majorHAnsi" w:hAnsiTheme="majorHAnsi" w:cstheme="majorHAnsi"/>
          <w:sz w:val="24"/>
          <w:szCs w:val="24"/>
        </w:rPr>
      </w:pPr>
      <w:r w:rsidRPr="00B73764">
        <w:rPr>
          <w:rFonts w:asciiTheme="majorHAnsi" w:hAnsiTheme="majorHAnsi" w:cstheme="majorHAnsi"/>
          <w:sz w:val="24"/>
          <w:szCs w:val="24"/>
        </w:rPr>
        <w:t>II</w:t>
      </w:r>
      <w:r w:rsidRPr="00B73764">
        <w:rPr>
          <w:rFonts w:asciiTheme="majorHAnsi" w:hAnsiTheme="majorHAnsi" w:cstheme="majorHAnsi"/>
          <w:sz w:val="24"/>
          <w:szCs w:val="24"/>
        </w:rPr>
        <w:tab/>
        <w:t>– Modelo de declaração de infraestrutura;</w:t>
      </w:r>
    </w:p>
    <w:p w14:paraId="76D0EACB" w14:textId="77777777" w:rsidR="00E82CCF" w:rsidRPr="00B73764" w:rsidRDefault="00A04180" w:rsidP="00916764">
      <w:pPr>
        <w:ind w:left="1134"/>
        <w:jc w:val="both"/>
        <w:rPr>
          <w:rFonts w:asciiTheme="majorHAnsi" w:hAnsiTheme="majorHAnsi" w:cstheme="majorHAnsi"/>
          <w:sz w:val="24"/>
          <w:szCs w:val="24"/>
        </w:rPr>
      </w:pPr>
      <w:r w:rsidRPr="00B73764">
        <w:rPr>
          <w:rFonts w:asciiTheme="majorHAnsi" w:hAnsiTheme="majorHAnsi" w:cstheme="majorHAnsi"/>
          <w:sz w:val="24"/>
          <w:szCs w:val="24"/>
        </w:rPr>
        <w:t>III</w:t>
      </w:r>
      <w:r w:rsidRPr="00B73764">
        <w:rPr>
          <w:rFonts w:asciiTheme="majorHAnsi" w:hAnsiTheme="majorHAnsi" w:cstheme="majorHAnsi"/>
          <w:sz w:val="24"/>
          <w:szCs w:val="24"/>
        </w:rPr>
        <w:tab/>
        <w:t xml:space="preserve">– Modelo de declaração de desimpedimento; </w:t>
      </w:r>
    </w:p>
    <w:p w14:paraId="619CDFE4" w14:textId="704DAA13" w:rsidR="00A04180" w:rsidRPr="00B73764" w:rsidRDefault="00A04180" w:rsidP="00FB3D8B">
      <w:pPr>
        <w:ind w:left="1134"/>
        <w:jc w:val="both"/>
        <w:rPr>
          <w:rFonts w:asciiTheme="majorHAnsi" w:hAnsiTheme="majorHAnsi" w:cstheme="majorHAnsi"/>
          <w:sz w:val="24"/>
          <w:szCs w:val="24"/>
        </w:rPr>
      </w:pPr>
      <w:r w:rsidRPr="00B73764">
        <w:rPr>
          <w:rFonts w:asciiTheme="majorHAnsi" w:hAnsiTheme="majorHAnsi" w:cstheme="majorHAnsi"/>
          <w:sz w:val="24"/>
          <w:szCs w:val="24"/>
        </w:rPr>
        <w:t>IV – Minuta de Termo de Credenciamento</w:t>
      </w:r>
      <w:r w:rsidR="00E82CCF" w:rsidRPr="00B73764">
        <w:rPr>
          <w:rFonts w:asciiTheme="majorHAnsi" w:hAnsiTheme="majorHAnsi" w:cstheme="majorHAnsi"/>
          <w:sz w:val="24"/>
          <w:szCs w:val="24"/>
        </w:rPr>
        <w:t>.</w:t>
      </w:r>
    </w:p>
    <w:p w14:paraId="5A462663" w14:textId="77777777" w:rsidR="00A04180" w:rsidRPr="00B73764" w:rsidRDefault="00A04180" w:rsidP="003B67E8">
      <w:pPr>
        <w:jc w:val="both"/>
        <w:rPr>
          <w:rFonts w:asciiTheme="majorHAnsi" w:hAnsiTheme="majorHAnsi" w:cstheme="majorHAnsi"/>
          <w:sz w:val="24"/>
          <w:szCs w:val="24"/>
        </w:rPr>
      </w:pPr>
    </w:p>
    <w:p w14:paraId="503B87C5" w14:textId="143C4444" w:rsidR="00A04180" w:rsidRPr="00B73764" w:rsidRDefault="00A04180" w:rsidP="003B67E8">
      <w:pPr>
        <w:pStyle w:val="PargrafodaLista"/>
        <w:numPr>
          <w:ilvl w:val="0"/>
          <w:numId w:val="1"/>
        </w:numPr>
        <w:ind w:left="0" w:firstLine="0"/>
        <w:jc w:val="both"/>
        <w:rPr>
          <w:rFonts w:asciiTheme="majorHAnsi" w:hAnsiTheme="majorHAnsi" w:cstheme="majorHAnsi"/>
          <w:b/>
          <w:bCs/>
          <w:sz w:val="24"/>
          <w:szCs w:val="24"/>
        </w:rPr>
      </w:pPr>
      <w:r w:rsidRPr="00B73764">
        <w:rPr>
          <w:rFonts w:asciiTheme="majorHAnsi" w:hAnsiTheme="majorHAnsi" w:cstheme="majorHAnsi"/>
          <w:b/>
          <w:bCs/>
          <w:sz w:val="24"/>
          <w:szCs w:val="24"/>
        </w:rPr>
        <w:t>DO OBJETO</w:t>
      </w:r>
    </w:p>
    <w:p w14:paraId="02E7DDFF" w14:textId="77777777" w:rsidR="00916764" w:rsidRPr="00B73764" w:rsidRDefault="00916764" w:rsidP="003B67E8">
      <w:pPr>
        <w:pStyle w:val="PargrafodaLista"/>
        <w:ind w:left="1065"/>
        <w:jc w:val="both"/>
        <w:rPr>
          <w:rFonts w:asciiTheme="majorHAnsi" w:hAnsiTheme="majorHAnsi" w:cstheme="majorHAnsi"/>
          <w:sz w:val="24"/>
          <w:szCs w:val="24"/>
        </w:rPr>
      </w:pPr>
    </w:p>
    <w:p w14:paraId="16D4684F" w14:textId="23F7E42F" w:rsidR="00A04180" w:rsidRPr="00B73764" w:rsidRDefault="00A04180" w:rsidP="003B67E8">
      <w:pPr>
        <w:jc w:val="both"/>
        <w:rPr>
          <w:rFonts w:asciiTheme="majorHAnsi" w:hAnsiTheme="majorHAnsi" w:cstheme="majorHAnsi"/>
          <w:sz w:val="24"/>
          <w:szCs w:val="24"/>
        </w:rPr>
      </w:pPr>
      <w:r w:rsidRPr="00B73764">
        <w:rPr>
          <w:rFonts w:asciiTheme="majorHAnsi" w:hAnsiTheme="majorHAnsi" w:cstheme="majorHAnsi"/>
          <w:sz w:val="24"/>
          <w:szCs w:val="24"/>
        </w:rPr>
        <w:t>2.1.</w:t>
      </w:r>
      <w:r w:rsidRPr="00B73764">
        <w:rPr>
          <w:rFonts w:asciiTheme="majorHAnsi" w:hAnsiTheme="majorHAnsi" w:cstheme="majorHAnsi"/>
          <w:sz w:val="24"/>
          <w:szCs w:val="24"/>
        </w:rPr>
        <w:tab/>
        <w:t xml:space="preserve">O objeto do presente edital é o </w:t>
      </w:r>
      <w:r w:rsidR="003B67E8" w:rsidRPr="00B73764">
        <w:rPr>
          <w:rFonts w:asciiTheme="majorHAnsi" w:hAnsiTheme="majorHAnsi" w:cstheme="majorHAnsi"/>
          <w:b/>
          <w:bCs/>
          <w:sz w:val="24"/>
          <w:szCs w:val="24"/>
          <w:u w:val="single"/>
        </w:rPr>
        <w:t>CREDENCIAMENTO DE LEILOEIROS OFICIAIS</w:t>
      </w:r>
      <w:r w:rsidRPr="00B73764">
        <w:rPr>
          <w:rFonts w:asciiTheme="majorHAnsi" w:hAnsiTheme="majorHAnsi" w:cstheme="majorHAnsi"/>
          <w:sz w:val="24"/>
          <w:szCs w:val="24"/>
        </w:rPr>
        <w:t xml:space="preserve">, objetivando o leilão de bens do Município de </w:t>
      </w:r>
      <w:r w:rsidR="00916764" w:rsidRPr="00B73764">
        <w:rPr>
          <w:rFonts w:asciiTheme="majorHAnsi" w:hAnsiTheme="majorHAnsi" w:cstheme="majorHAnsi"/>
          <w:sz w:val="24"/>
          <w:szCs w:val="24"/>
        </w:rPr>
        <w:t>Biguaçu/SC</w:t>
      </w:r>
      <w:r w:rsidRPr="00B73764">
        <w:rPr>
          <w:rFonts w:asciiTheme="majorHAnsi" w:hAnsiTheme="majorHAnsi" w:cstheme="majorHAnsi"/>
          <w:sz w:val="24"/>
          <w:szCs w:val="24"/>
        </w:rPr>
        <w:t>.</w:t>
      </w:r>
    </w:p>
    <w:p w14:paraId="01E68BBF" w14:textId="77777777" w:rsidR="00916764" w:rsidRPr="00B73764" w:rsidRDefault="00916764" w:rsidP="003B67E8">
      <w:pPr>
        <w:jc w:val="both"/>
        <w:rPr>
          <w:rFonts w:asciiTheme="majorHAnsi" w:hAnsiTheme="majorHAnsi" w:cstheme="majorHAnsi"/>
          <w:sz w:val="24"/>
          <w:szCs w:val="24"/>
        </w:rPr>
      </w:pPr>
    </w:p>
    <w:p w14:paraId="6DB26D12" w14:textId="77777777" w:rsidR="00A04180" w:rsidRPr="00B73764" w:rsidRDefault="00A04180" w:rsidP="003B67E8">
      <w:pPr>
        <w:jc w:val="both"/>
        <w:rPr>
          <w:rFonts w:asciiTheme="majorHAnsi" w:hAnsiTheme="majorHAnsi" w:cstheme="majorHAnsi"/>
          <w:sz w:val="24"/>
          <w:szCs w:val="24"/>
        </w:rPr>
      </w:pPr>
      <w:r w:rsidRPr="00B73764">
        <w:rPr>
          <w:rFonts w:asciiTheme="majorHAnsi" w:hAnsiTheme="majorHAnsi" w:cstheme="majorHAnsi"/>
          <w:sz w:val="24"/>
          <w:szCs w:val="24"/>
        </w:rPr>
        <w:t>2.2.</w:t>
      </w:r>
      <w:r w:rsidRPr="00B73764">
        <w:rPr>
          <w:rFonts w:asciiTheme="majorHAnsi" w:hAnsiTheme="majorHAnsi" w:cstheme="majorHAnsi"/>
          <w:sz w:val="24"/>
          <w:szCs w:val="24"/>
        </w:rPr>
        <w:tab/>
        <w:t xml:space="preserve">O Leiloeiro está ciente que a </w:t>
      </w:r>
      <w:r w:rsidRPr="00B73764">
        <w:rPr>
          <w:rFonts w:asciiTheme="majorHAnsi" w:hAnsiTheme="majorHAnsi" w:cstheme="majorHAnsi"/>
          <w:b/>
          <w:bCs/>
          <w:i/>
          <w:iCs/>
          <w:sz w:val="24"/>
          <w:szCs w:val="24"/>
        </w:rPr>
        <w:t>comissão pelos serviços</w:t>
      </w:r>
      <w:r w:rsidRPr="00B73764">
        <w:rPr>
          <w:rFonts w:asciiTheme="majorHAnsi" w:hAnsiTheme="majorHAnsi" w:cstheme="majorHAnsi"/>
          <w:sz w:val="24"/>
          <w:szCs w:val="24"/>
        </w:rPr>
        <w:t xml:space="preserve"> prestados pelo leiloeiro deverá ser paga </w:t>
      </w:r>
      <w:r w:rsidRPr="00B73764">
        <w:rPr>
          <w:rFonts w:asciiTheme="majorHAnsi" w:hAnsiTheme="majorHAnsi" w:cstheme="majorHAnsi"/>
          <w:b/>
          <w:bCs/>
          <w:i/>
          <w:iCs/>
          <w:sz w:val="24"/>
          <w:szCs w:val="24"/>
        </w:rPr>
        <w:t xml:space="preserve">única e exclusivamente pelo arrematante do bem </w:t>
      </w:r>
      <w:r w:rsidRPr="00B73764">
        <w:rPr>
          <w:rFonts w:asciiTheme="majorHAnsi" w:hAnsiTheme="majorHAnsi" w:cstheme="majorHAnsi"/>
          <w:sz w:val="24"/>
          <w:szCs w:val="24"/>
        </w:rPr>
        <w:t xml:space="preserve">no leilão oficial, na </w:t>
      </w:r>
      <w:r w:rsidRPr="00B73764">
        <w:rPr>
          <w:rFonts w:asciiTheme="majorHAnsi" w:hAnsiTheme="majorHAnsi" w:cstheme="majorHAnsi"/>
          <w:b/>
          <w:bCs/>
          <w:i/>
          <w:iCs/>
          <w:sz w:val="24"/>
          <w:szCs w:val="24"/>
        </w:rPr>
        <w:t>proporção máxima de 5% (cinco por cento) do lance vencedor</w:t>
      </w:r>
      <w:r w:rsidRPr="00B73764">
        <w:rPr>
          <w:rFonts w:asciiTheme="majorHAnsi" w:hAnsiTheme="majorHAnsi" w:cstheme="majorHAnsi"/>
          <w:sz w:val="24"/>
          <w:szCs w:val="24"/>
        </w:rPr>
        <w:t>, conforme determina o Parágrafo único, do artigo 24 do Decreto nº. 21.981/32.</w:t>
      </w:r>
    </w:p>
    <w:p w14:paraId="710F4B97" w14:textId="77777777" w:rsidR="00A04180" w:rsidRPr="00B73764" w:rsidRDefault="00A04180" w:rsidP="003B67E8">
      <w:pPr>
        <w:jc w:val="both"/>
        <w:rPr>
          <w:rFonts w:asciiTheme="majorHAnsi" w:hAnsiTheme="majorHAnsi" w:cstheme="majorHAnsi"/>
          <w:sz w:val="24"/>
          <w:szCs w:val="24"/>
        </w:rPr>
      </w:pPr>
    </w:p>
    <w:p w14:paraId="72D3CA07" w14:textId="0B0E2A78" w:rsidR="00A04180" w:rsidRPr="00B73764" w:rsidRDefault="00A04180" w:rsidP="003B67E8">
      <w:pPr>
        <w:pStyle w:val="PargrafodaLista"/>
        <w:numPr>
          <w:ilvl w:val="0"/>
          <w:numId w:val="1"/>
        </w:numPr>
        <w:ind w:left="0" w:firstLine="0"/>
        <w:jc w:val="both"/>
        <w:rPr>
          <w:rFonts w:asciiTheme="majorHAnsi" w:hAnsiTheme="majorHAnsi" w:cstheme="majorHAnsi"/>
          <w:b/>
          <w:bCs/>
          <w:sz w:val="24"/>
          <w:szCs w:val="24"/>
        </w:rPr>
      </w:pPr>
      <w:r w:rsidRPr="00B73764">
        <w:rPr>
          <w:rFonts w:asciiTheme="majorHAnsi" w:hAnsiTheme="majorHAnsi" w:cstheme="majorHAnsi"/>
          <w:b/>
          <w:bCs/>
          <w:sz w:val="24"/>
          <w:szCs w:val="24"/>
        </w:rPr>
        <w:t>IMPEDIMENTOS AO CHAMAMENTO PÚBLICO</w:t>
      </w:r>
    </w:p>
    <w:p w14:paraId="1FAB55FA" w14:textId="77777777" w:rsidR="00916764" w:rsidRPr="00B73764" w:rsidRDefault="00916764" w:rsidP="003B67E8">
      <w:pPr>
        <w:pStyle w:val="PargrafodaLista"/>
        <w:ind w:left="0"/>
        <w:jc w:val="both"/>
        <w:rPr>
          <w:rFonts w:asciiTheme="majorHAnsi" w:hAnsiTheme="majorHAnsi" w:cstheme="majorHAnsi"/>
          <w:sz w:val="24"/>
          <w:szCs w:val="24"/>
        </w:rPr>
      </w:pPr>
    </w:p>
    <w:p w14:paraId="400A13C5" w14:textId="5897492E" w:rsidR="003B67E8" w:rsidRPr="00B73764" w:rsidRDefault="00A04180" w:rsidP="003B67E8">
      <w:pPr>
        <w:jc w:val="both"/>
        <w:rPr>
          <w:rFonts w:asciiTheme="majorHAnsi" w:hAnsiTheme="majorHAnsi" w:cstheme="majorHAnsi"/>
          <w:sz w:val="24"/>
          <w:szCs w:val="24"/>
        </w:rPr>
      </w:pPr>
      <w:r w:rsidRPr="00B73764">
        <w:rPr>
          <w:rFonts w:asciiTheme="majorHAnsi" w:hAnsiTheme="majorHAnsi" w:cstheme="majorHAnsi"/>
          <w:sz w:val="24"/>
          <w:szCs w:val="24"/>
        </w:rPr>
        <w:t>3.1.</w:t>
      </w:r>
      <w:r w:rsidRPr="00B73764">
        <w:rPr>
          <w:rFonts w:asciiTheme="majorHAnsi" w:hAnsiTheme="majorHAnsi" w:cstheme="majorHAnsi"/>
          <w:sz w:val="24"/>
          <w:szCs w:val="24"/>
        </w:rPr>
        <w:tab/>
        <w:t>Estarão impedidos de se credenciar os leiloeiros que:</w:t>
      </w:r>
    </w:p>
    <w:p w14:paraId="3BF0CFBE" w14:textId="77777777" w:rsidR="00A04180" w:rsidRPr="00B73764" w:rsidRDefault="00A04180" w:rsidP="003B67E8">
      <w:pPr>
        <w:ind w:left="1134"/>
        <w:jc w:val="both"/>
        <w:rPr>
          <w:rFonts w:asciiTheme="majorHAnsi" w:hAnsiTheme="majorHAnsi" w:cstheme="majorHAnsi"/>
          <w:sz w:val="24"/>
          <w:szCs w:val="24"/>
        </w:rPr>
      </w:pPr>
      <w:r w:rsidRPr="00B73764">
        <w:rPr>
          <w:rFonts w:asciiTheme="majorHAnsi" w:hAnsiTheme="majorHAnsi" w:cstheme="majorHAnsi"/>
          <w:sz w:val="24"/>
          <w:szCs w:val="24"/>
        </w:rPr>
        <w:t>a)</w:t>
      </w:r>
      <w:r w:rsidRPr="00B73764">
        <w:rPr>
          <w:rFonts w:asciiTheme="majorHAnsi" w:hAnsiTheme="majorHAnsi" w:cstheme="majorHAnsi"/>
          <w:sz w:val="24"/>
          <w:szCs w:val="24"/>
        </w:rPr>
        <w:tab/>
        <w:t>estiverem incursos em umas das penalidades impostas pela alínea “a” do art. 36 do Dec. nº. 21.981/32;</w:t>
      </w:r>
    </w:p>
    <w:p w14:paraId="205E820B" w14:textId="77777777" w:rsidR="00A04180" w:rsidRPr="00B73764" w:rsidRDefault="00A04180" w:rsidP="003B67E8">
      <w:pPr>
        <w:ind w:left="1134"/>
        <w:jc w:val="both"/>
        <w:rPr>
          <w:rFonts w:asciiTheme="majorHAnsi" w:hAnsiTheme="majorHAnsi" w:cstheme="majorHAnsi"/>
          <w:sz w:val="24"/>
          <w:szCs w:val="24"/>
        </w:rPr>
      </w:pPr>
      <w:r w:rsidRPr="00B73764">
        <w:rPr>
          <w:rFonts w:asciiTheme="majorHAnsi" w:hAnsiTheme="majorHAnsi" w:cstheme="majorHAnsi"/>
          <w:sz w:val="24"/>
          <w:szCs w:val="24"/>
        </w:rPr>
        <w:t>b)</w:t>
      </w:r>
      <w:r w:rsidRPr="00B73764">
        <w:rPr>
          <w:rFonts w:asciiTheme="majorHAnsi" w:hAnsiTheme="majorHAnsi" w:cstheme="majorHAnsi"/>
          <w:sz w:val="24"/>
          <w:szCs w:val="24"/>
        </w:rPr>
        <w:tab/>
        <w:t>possuírem restrições quanto à capacidade técnica ou de fornecimento, à personalidade ou capacidade jurídica, à idoneidade financeira e à regularidade fiscal;</w:t>
      </w:r>
    </w:p>
    <w:p w14:paraId="64AFA78D" w14:textId="6C4FE5E2" w:rsidR="00A04180" w:rsidRPr="00B73764" w:rsidRDefault="00A04180" w:rsidP="003B67E8">
      <w:pPr>
        <w:ind w:left="1134"/>
        <w:jc w:val="both"/>
        <w:rPr>
          <w:rFonts w:asciiTheme="majorHAnsi" w:hAnsiTheme="majorHAnsi" w:cstheme="majorHAnsi"/>
          <w:sz w:val="24"/>
          <w:szCs w:val="24"/>
        </w:rPr>
      </w:pPr>
      <w:r w:rsidRPr="00B73764">
        <w:rPr>
          <w:rFonts w:asciiTheme="majorHAnsi" w:hAnsiTheme="majorHAnsi" w:cstheme="majorHAnsi"/>
          <w:sz w:val="24"/>
          <w:szCs w:val="24"/>
        </w:rPr>
        <w:t>c)</w:t>
      </w:r>
      <w:r w:rsidRPr="00B73764">
        <w:rPr>
          <w:rFonts w:asciiTheme="majorHAnsi" w:hAnsiTheme="majorHAnsi" w:cstheme="majorHAnsi"/>
          <w:sz w:val="24"/>
          <w:szCs w:val="24"/>
        </w:rPr>
        <w:tab/>
        <w:t xml:space="preserve">estiverem cumprindo penalidade de suspensão temporária imposta pelo Município de </w:t>
      </w:r>
      <w:r w:rsidR="003B67E8" w:rsidRPr="00B73764">
        <w:rPr>
          <w:rFonts w:asciiTheme="majorHAnsi" w:hAnsiTheme="majorHAnsi" w:cstheme="majorHAnsi"/>
          <w:sz w:val="24"/>
          <w:szCs w:val="24"/>
        </w:rPr>
        <w:t>Biguaçu/SC</w:t>
      </w:r>
      <w:r w:rsidRPr="00B73764">
        <w:rPr>
          <w:rFonts w:asciiTheme="majorHAnsi" w:hAnsiTheme="majorHAnsi" w:cstheme="majorHAnsi"/>
          <w:sz w:val="24"/>
          <w:szCs w:val="24"/>
        </w:rPr>
        <w:t>;</w:t>
      </w:r>
    </w:p>
    <w:p w14:paraId="41BBB7F8" w14:textId="77777777" w:rsidR="00A04180" w:rsidRPr="00B73764" w:rsidRDefault="00A04180" w:rsidP="003B67E8">
      <w:pPr>
        <w:ind w:left="1134"/>
        <w:jc w:val="both"/>
        <w:rPr>
          <w:rFonts w:asciiTheme="majorHAnsi" w:hAnsiTheme="majorHAnsi" w:cstheme="majorHAnsi"/>
          <w:sz w:val="24"/>
          <w:szCs w:val="24"/>
        </w:rPr>
      </w:pPr>
      <w:r w:rsidRPr="00B73764">
        <w:rPr>
          <w:rFonts w:asciiTheme="majorHAnsi" w:hAnsiTheme="majorHAnsi" w:cstheme="majorHAnsi"/>
          <w:sz w:val="24"/>
          <w:szCs w:val="24"/>
        </w:rPr>
        <w:t>d)</w:t>
      </w:r>
      <w:r w:rsidRPr="00B73764">
        <w:rPr>
          <w:rFonts w:asciiTheme="majorHAnsi" w:hAnsiTheme="majorHAnsi" w:cstheme="majorHAnsi"/>
          <w:sz w:val="24"/>
          <w:szCs w:val="24"/>
        </w:rPr>
        <w:tab/>
        <w:t>tiverem sido declarados inidôneos em qualquer esfera de Governo;</w:t>
      </w:r>
    </w:p>
    <w:p w14:paraId="598D8693" w14:textId="6F98F91A" w:rsidR="00A04180" w:rsidRPr="00B73764" w:rsidRDefault="00A04180" w:rsidP="003B67E8">
      <w:pPr>
        <w:ind w:left="1134"/>
        <w:jc w:val="both"/>
        <w:rPr>
          <w:rFonts w:asciiTheme="majorHAnsi" w:hAnsiTheme="majorHAnsi" w:cstheme="majorHAnsi"/>
          <w:sz w:val="24"/>
          <w:szCs w:val="24"/>
        </w:rPr>
      </w:pPr>
      <w:r w:rsidRPr="00B73764">
        <w:rPr>
          <w:rFonts w:asciiTheme="majorHAnsi" w:hAnsiTheme="majorHAnsi" w:cstheme="majorHAnsi"/>
          <w:sz w:val="24"/>
          <w:szCs w:val="24"/>
        </w:rPr>
        <w:t>e)</w:t>
      </w:r>
      <w:r w:rsidRPr="00B73764">
        <w:rPr>
          <w:rFonts w:asciiTheme="majorHAnsi" w:hAnsiTheme="majorHAnsi" w:cstheme="majorHAnsi"/>
          <w:sz w:val="24"/>
          <w:szCs w:val="24"/>
        </w:rPr>
        <w:tab/>
        <w:t xml:space="preserve">servidor (ocupante de cargo efetivo, cargo ou função em comissão) do Município de </w:t>
      </w:r>
      <w:r w:rsidR="003B67E8" w:rsidRPr="00B73764">
        <w:rPr>
          <w:rFonts w:asciiTheme="majorHAnsi" w:hAnsiTheme="majorHAnsi" w:cstheme="majorHAnsi"/>
          <w:sz w:val="24"/>
          <w:szCs w:val="24"/>
        </w:rPr>
        <w:t>Biguaçu/SC</w:t>
      </w:r>
      <w:r w:rsidRPr="00B73764">
        <w:rPr>
          <w:rFonts w:asciiTheme="majorHAnsi" w:hAnsiTheme="majorHAnsi" w:cstheme="majorHAnsi"/>
          <w:sz w:val="24"/>
          <w:szCs w:val="24"/>
        </w:rPr>
        <w:t>;</w:t>
      </w:r>
    </w:p>
    <w:p w14:paraId="25709B4F" w14:textId="784FDE3B" w:rsidR="00A04180" w:rsidRPr="00B73764" w:rsidRDefault="00A04180" w:rsidP="003B67E8">
      <w:pPr>
        <w:ind w:left="1134"/>
        <w:jc w:val="both"/>
        <w:rPr>
          <w:rFonts w:asciiTheme="majorHAnsi" w:hAnsiTheme="majorHAnsi" w:cstheme="majorHAnsi"/>
          <w:sz w:val="24"/>
          <w:szCs w:val="24"/>
        </w:rPr>
      </w:pPr>
      <w:r w:rsidRPr="00B73764">
        <w:rPr>
          <w:rFonts w:asciiTheme="majorHAnsi" w:hAnsiTheme="majorHAnsi" w:cstheme="majorHAnsi"/>
          <w:sz w:val="24"/>
          <w:szCs w:val="24"/>
        </w:rPr>
        <w:t>f)</w:t>
      </w:r>
      <w:r w:rsidRPr="00B73764">
        <w:rPr>
          <w:rFonts w:asciiTheme="majorHAnsi" w:hAnsiTheme="majorHAnsi" w:cstheme="majorHAnsi"/>
          <w:sz w:val="24"/>
          <w:szCs w:val="24"/>
        </w:rPr>
        <w:tab/>
        <w:t xml:space="preserve">leiloeiro com parentesco até o segundo grau de servidores do Município de </w:t>
      </w:r>
      <w:r w:rsidR="003B67E8" w:rsidRPr="00B73764">
        <w:rPr>
          <w:rFonts w:asciiTheme="majorHAnsi" w:hAnsiTheme="majorHAnsi" w:cstheme="majorHAnsi"/>
          <w:sz w:val="24"/>
          <w:szCs w:val="24"/>
        </w:rPr>
        <w:t>Biguaçu/SC</w:t>
      </w:r>
      <w:r w:rsidRPr="00B73764">
        <w:rPr>
          <w:rFonts w:asciiTheme="majorHAnsi" w:hAnsiTheme="majorHAnsi" w:cstheme="majorHAnsi"/>
          <w:sz w:val="24"/>
          <w:szCs w:val="24"/>
        </w:rPr>
        <w:t>.</w:t>
      </w:r>
    </w:p>
    <w:p w14:paraId="6C02DA5F" w14:textId="3861F2C2" w:rsidR="00A04180" w:rsidRPr="00B73764" w:rsidRDefault="00A04180" w:rsidP="003B67E8">
      <w:pPr>
        <w:ind w:left="1134"/>
        <w:jc w:val="both"/>
        <w:rPr>
          <w:rFonts w:asciiTheme="majorHAnsi" w:hAnsiTheme="majorHAnsi" w:cstheme="majorHAnsi"/>
          <w:sz w:val="24"/>
          <w:szCs w:val="24"/>
        </w:rPr>
      </w:pPr>
      <w:r w:rsidRPr="00B73764">
        <w:rPr>
          <w:rFonts w:asciiTheme="majorHAnsi" w:hAnsiTheme="majorHAnsi" w:cstheme="majorHAnsi"/>
          <w:sz w:val="24"/>
          <w:szCs w:val="24"/>
        </w:rPr>
        <w:t>g)</w:t>
      </w:r>
      <w:r w:rsidRPr="00B73764">
        <w:rPr>
          <w:rFonts w:asciiTheme="majorHAnsi" w:hAnsiTheme="majorHAnsi" w:cstheme="majorHAnsi"/>
          <w:sz w:val="24"/>
          <w:szCs w:val="24"/>
        </w:rPr>
        <w:tab/>
        <w:t>suspensos pela respectiva Junta Comercial, conforme Instrução Normativa DREI</w:t>
      </w:r>
      <w:r w:rsidR="00E041DB" w:rsidRPr="00B73764">
        <w:rPr>
          <w:rFonts w:asciiTheme="majorHAnsi" w:hAnsiTheme="majorHAnsi" w:cstheme="majorHAnsi"/>
          <w:sz w:val="24"/>
          <w:szCs w:val="24"/>
        </w:rPr>
        <w:t xml:space="preserve"> nº 52/2022 do DREI</w:t>
      </w:r>
    </w:p>
    <w:p w14:paraId="448062F3" w14:textId="77777777" w:rsidR="00A04180" w:rsidRPr="00B73764" w:rsidRDefault="00A04180" w:rsidP="003B67E8">
      <w:pPr>
        <w:ind w:left="1134"/>
        <w:jc w:val="both"/>
        <w:rPr>
          <w:rFonts w:asciiTheme="majorHAnsi" w:hAnsiTheme="majorHAnsi" w:cstheme="majorHAnsi"/>
          <w:sz w:val="24"/>
          <w:szCs w:val="24"/>
        </w:rPr>
      </w:pPr>
      <w:r w:rsidRPr="00B73764">
        <w:rPr>
          <w:rFonts w:asciiTheme="majorHAnsi" w:hAnsiTheme="majorHAnsi" w:cstheme="majorHAnsi"/>
          <w:sz w:val="24"/>
          <w:szCs w:val="24"/>
        </w:rPr>
        <w:t>h)</w:t>
      </w:r>
      <w:r w:rsidRPr="00B73764">
        <w:rPr>
          <w:rFonts w:asciiTheme="majorHAnsi" w:hAnsiTheme="majorHAnsi" w:cstheme="majorHAnsi"/>
          <w:sz w:val="24"/>
          <w:szCs w:val="24"/>
        </w:rPr>
        <w:tab/>
        <w:t xml:space="preserve">em caso de moléstia ou impedimento ocasional, o leiloeiro poderá ser </w:t>
      </w:r>
      <w:r w:rsidRPr="00B73764">
        <w:rPr>
          <w:rFonts w:asciiTheme="majorHAnsi" w:hAnsiTheme="majorHAnsi" w:cstheme="majorHAnsi"/>
          <w:sz w:val="24"/>
          <w:szCs w:val="24"/>
        </w:rPr>
        <w:lastRenderedPageBreak/>
        <w:t>representado pelo seu respectivo preposto, conforme prevê o art. 11 do Decreto nº 21.981/32, em qualquer das fases do presente credenciamento.</w:t>
      </w:r>
    </w:p>
    <w:p w14:paraId="0C60E89C" w14:textId="77777777" w:rsidR="00A04180" w:rsidRPr="00B73764" w:rsidRDefault="00A04180" w:rsidP="003B67E8">
      <w:pPr>
        <w:jc w:val="both"/>
        <w:rPr>
          <w:rFonts w:asciiTheme="majorHAnsi" w:hAnsiTheme="majorHAnsi" w:cstheme="majorHAnsi"/>
          <w:sz w:val="24"/>
          <w:szCs w:val="24"/>
        </w:rPr>
      </w:pPr>
    </w:p>
    <w:p w14:paraId="7CC86476" w14:textId="593A7ED6" w:rsidR="00A04180" w:rsidRPr="00B73764" w:rsidRDefault="00A04180" w:rsidP="008810AD">
      <w:pPr>
        <w:pStyle w:val="PargrafodaLista"/>
        <w:numPr>
          <w:ilvl w:val="0"/>
          <w:numId w:val="1"/>
        </w:numPr>
        <w:ind w:left="0" w:firstLine="0"/>
        <w:rPr>
          <w:rFonts w:asciiTheme="majorHAnsi" w:hAnsiTheme="majorHAnsi" w:cstheme="majorHAnsi"/>
          <w:b/>
          <w:bCs/>
          <w:sz w:val="24"/>
          <w:szCs w:val="24"/>
        </w:rPr>
      </w:pPr>
      <w:r w:rsidRPr="00B73764">
        <w:rPr>
          <w:rFonts w:asciiTheme="majorHAnsi" w:hAnsiTheme="majorHAnsi" w:cstheme="majorHAnsi"/>
          <w:b/>
          <w:bCs/>
          <w:sz w:val="24"/>
          <w:szCs w:val="24"/>
        </w:rPr>
        <w:t>DOS DOCUMENTOS PARA O CREDENCIAMENTO</w:t>
      </w:r>
    </w:p>
    <w:p w14:paraId="17134493" w14:textId="77777777" w:rsidR="003B67E8" w:rsidRPr="00B73764" w:rsidRDefault="003B67E8" w:rsidP="003B67E8">
      <w:pPr>
        <w:pStyle w:val="PargrafodaLista"/>
        <w:ind w:left="1065"/>
        <w:rPr>
          <w:rFonts w:asciiTheme="majorHAnsi" w:hAnsiTheme="majorHAnsi" w:cstheme="majorHAnsi"/>
          <w:sz w:val="24"/>
          <w:szCs w:val="24"/>
        </w:rPr>
      </w:pPr>
    </w:p>
    <w:p w14:paraId="2EC3011F" w14:textId="6310D0E7" w:rsidR="00A04180" w:rsidRPr="00B73764" w:rsidRDefault="00A04180" w:rsidP="00D400FB">
      <w:pPr>
        <w:jc w:val="both"/>
        <w:rPr>
          <w:rFonts w:asciiTheme="majorHAnsi" w:hAnsiTheme="majorHAnsi" w:cstheme="majorHAnsi"/>
          <w:sz w:val="24"/>
          <w:szCs w:val="24"/>
        </w:rPr>
      </w:pPr>
      <w:r w:rsidRPr="00B73764">
        <w:rPr>
          <w:rFonts w:asciiTheme="majorHAnsi" w:hAnsiTheme="majorHAnsi" w:cstheme="majorHAnsi"/>
          <w:sz w:val="24"/>
          <w:szCs w:val="24"/>
        </w:rPr>
        <w:t>4.1.</w:t>
      </w:r>
      <w:r w:rsidRPr="00B73764">
        <w:rPr>
          <w:rFonts w:asciiTheme="majorHAnsi" w:hAnsiTheme="majorHAnsi" w:cstheme="majorHAnsi"/>
          <w:sz w:val="24"/>
          <w:szCs w:val="24"/>
        </w:rPr>
        <w:tab/>
        <w:t xml:space="preserve">Para credenciamento, o interessado deve entregar envelope </w:t>
      </w:r>
      <w:r w:rsidR="003B67E8" w:rsidRPr="00B73764">
        <w:rPr>
          <w:rFonts w:asciiTheme="majorHAnsi" w:hAnsiTheme="majorHAnsi" w:cstheme="majorHAnsi"/>
          <w:sz w:val="24"/>
          <w:szCs w:val="24"/>
        </w:rPr>
        <w:t>lacrado</w:t>
      </w:r>
      <w:r w:rsidRPr="00B73764">
        <w:rPr>
          <w:rFonts w:asciiTheme="majorHAnsi" w:hAnsiTheme="majorHAnsi" w:cstheme="majorHAnsi"/>
          <w:sz w:val="24"/>
          <w:szCs w:val="24"/>
        </w:rPr>
        <w:t xml:space="preserve"> contendo o nome do credenciando e o número do edital, possibilitando a identificação necessária do leiloeiro, com os documentos abaixo indicados:</w:t>
      </w:r>
    </w:p>
    <w:p w14:paraId="172B2462" w14:textId="77777777" w:rsidR="003B67E8" w:rsidRPr="00B73764" w:rsidRDefault="003B67E8" w:rsidP="00A04180">
      <w:pPr>
        <w:rPr>
          <w:rFonts w:asciiTheme="majorHAnsi" w:hAnsiTheme="majorHAnsi" w:cstheme="majorHAnsi"/>
          <w:sz w:val="24"/>
          <w:szCs w:val="24"/>
        </w:rPr>
      </w:pPr>
    </w:p>
    <w:p w14:paraId="0A0EDEA7" w14:textId="3C3BF66E" w:rsidR="00A04180" w:rsidRPr="00B73764" w:rsidRDefault="00A04180" w:rsidP="00A04180">
      <w:pPr>
        <w:rPr>
          <w:rFonts w:asciiTheme="majorHAnsi" w:hAnsiTheme="majorHAnsi" w:cstheme="majorHAnsi"/>
          <w:b/>
          <w:bCs/>
          <w:sz w:val="24"/>
          <w:szCs w:val="24"/>
        </w:rPr>
      </w:pPr>
      <w:r w:rsidRPr="00B73764">
        <w:rPr>
          <w:rFonts w:asciiTheme="majorHAnsi" w:hAnsiTheme="majorHAnsi" w:cstheme="majorHAnsi"/>
          <w:b/>
          <w:bCs/>
          <w:sz w:val="24"/>
          <w:szCs w:val="24"/>
        </w:rPr>
        <w:t>4.1.1.</w:t>
      </w:r>
      <w:r w:rsidRPr="00B73764">
        <w:rPr>
          <w:rFonts w:asciiTheme="majorHAnsi" w:hAnsiTheme="majorHAnsi" w:cstheme="majorHAnsi"/>
          <w:b/>
          <w:bCs/>
          <w:sz w:val="24"/>
          <w:szCs w:val="24"/>
        </w:rPr>
        <w:tab/>
        <w:t>HABILITAÇÃO JURÍDICA, FISCAL E TRABALHISTA</w:t>
      </w:r>
    </w:p>
    <w:p w14:paraId="6369BB5E" w14:textId="77777777" w:rsidR="008810AD" w:rsidRPr="00B73764" w:rsidRDefault="008810AD" w:rsidP="00A04180">
      <w:pPr>
        <w:rPr>
          <w:rFonts w:asciiTheme="majorHAnsi" w:hAnsiTheme="majorHAnsi" w:cstheme="majorHAnsi"/>
          <w:sz w:val="24"/>
          <w:szCs w:val="24"/>
        </w:rPr>
      </w:pPr>
    </w:p>
    <w:p w14:paraId="6C27E06D" w14:textId="2C48491C" w:rsidR="003B67E8"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4.1.1.1.</w:t>
      </w:r>
      <w:r w:rsidRPr="00B73764">
        <w:rPr>
          <w:rFonts w:asciiTheme="majorHAnsi" w:hAnsiTheme="majorHAnsi" w:cstheme="majorHAnsi"/>
          <w:sz w:val="24"/>
          <w:szCs w:val="24"/>
        </w:rPr>
        <w:tab/>
        <w:t>Prova de regularidade com as Fazendas Federal, Estadual e Municipal, Seguridade Social, Trabalhista, FGTS, que será efetuada pelos seguintes documentos:</w:t>
      </w:r>
    </w:p>
    <w:p w14:paraId="12BE9F93" w14:textId="77777777" w:rsidR="00A04180" w:rsidRPr="00B73764" w:rsidRDefault="00A04180" w:rsidP="008810AD">
      <w:pPr>
        <w:ind w:left="1134"/>
        <w:jc w:val="both"/>
        <w:rPr>
          <w:rFonts w:asciiTheme="majorHAnsi" w:hAnsiTheme="majorHAnsi" w:cstheme="majorHAnsi"/>
          <w:sz w:val="24"/>
          <w:szCs w:val="24"/>
        </w:rPr>
      </w:pPr>
      <w:r w:rsidRPr="00B73764">
        <w:rPr>
          <w:rFonts w:asciiTheme="majorHAnsi" w:hAnsiTheme="majorHAnsi" w:cstheme="majorHAnsi"/>
          <w:sz w:val="24"/>
          <w:szCs w:val="24"/>
        </w:rPr>
        <w:t>a)</w:t>
      </w:r>
      <w:r w:rsidRPr="00B73764">
        <w:rPr>
          <w:rFonts w:asciiTheme="majorHAnsi" w:hAnsiTheme="majorHAnsi" w:cstheme="majorHAnsi"/>
          <w:sz w:val="24"/>
          <w:szCs w:val="24"/>
        </w:rPr>
        <w:tab/>
        <w:t>certidão, negativa ou positiva com efeitos de negativa, relativa aos créditos tributários federais e à dívida ativa da união expedida nos termos da portaria conjunta RFB/PGFN nº 1.751/2014;</w:t>
      </w:r>
    </w:p>
    <w:p w14:paraId="35FC7F14" w14:textId="77777777" w:rsidR="00A04180" w:rsidRPr="00B73764" w:rsidRDefault="00A04180" w:rsidP="008810AD">
      <w:pPr>
        <w:ind w:left="1134"/>
        <w:jc w:val="both"/>
        <w:rPr>
          <w:rFonts w:asciiTheme="majorHAnsi" w:hAnsiTheme="majorHAnsi" w:cstheme="majorHAnsi"/>
          <w:sz w:val="24"/>
          <w:szCs w:val="24"/>
        </w:rPr>
      </w:pPr>
      <w:r w:rsidRPr="00B73764">
        <w:rPr>
          <w:rFonts w:asciiTheme="majorHAnsi" w:hAnsiTheme="majorHAnsi" w:cstheme="majorHAnsi"/>
          <w:sz w:val="24"/>
          <w:szCs w:val="24"/>
        </w:rPr>
        <w:t>b)</w:t>
      </w:r>
      <w:r w:rsidRPr="00B73764">
        <w:rPr>
          <w:rFonts w:asciiTheme="majorHAnsi" w:hAnsiTheme="majorHAnsi" w:cstheme="majorHAnsi"/>
          <w:sz w:val="24"/>
          <w:szCs w:val="24"/>
        </w:rPr>
        <w:tab/>
        <w:t>certidão, negativa ou positiva com efeitos de negativa, de Tributos Estaduais, expedida pela Secretaria e/ou Delegacias da Fazenda Estadual;</w:t>
      </w:r>
    </w:p>
    <w:p w14:paraId="32A3F058" w14:textId="77777777" w:rsidR="00A04180" w:rsidRPr="00B73764" w:rsidRDefault="00A04180" w:rsidP="008810AD">
      <w:pPr>
        <w:ind w:left="1134"/>
        <w:jc w:val="both"/>
        <w:rPr>
          <w:rFonts w:asciiTheme="majorHAnsi" w:hAnsiTheme="majorHAnsi" w:cstheme="majorHAnsi"/>
          <w:sz w:val="24"/>
          <w:szCs w:val="24"/>
        </w:rPr>
      </w:pPr>
      <w:r w:rsidRPr="00B73764">
        <w:rPr>
          <w:rFonts w:asciiTheme="majorHAnsi" w:hAnsiTheme="majorHAnsi" w:cstheme="majorHAnsi"/>
          <w:sz w:val="24"/>
          <w:szCs w:val="24"/>
        </w:rPr>
        <w:t>c)</w:t>
      </w:r>
      <w:r w:rsidRPr="00B73764">
        <w:rPr>
          <w:rFonts w:asciiTheme="majorHAnsi" w:hAnsiTheme="majorHAnsi" w:cstheme="majorHAnsi"/>
          <w:sz w:val="24"/>
          <w:szCs w:val="24"/>
        </w:rPr>
        <w:tab/>
        <w:t>certidão, negativa ou positiva com efeitos de negativa, de Tributos Municipais, expedida pela Secretaria Municipal da Fazenda do Município relativo ao domicílio ou sede da licitante;</w:t>
      </w:r>
    </w:p>
    <w:p w14:paraId="56481DC9" w14:textId="77777777" w:rsidR="00A04180" w:rsidRPr="00B73764" w:rsidRDefault="00A04180" w:rsidP="008810AD">
      <w:pPr>
        <w:ind w:left="1134"/>
        <w:jc w:val="both"/>
        <w:rPr>
          <w:rFonts w:asciiTheme="majorHAnsi" w:hAnsiTheme="majorHAnsi" w:cstheme="majorHAnsi"/>
          <w:sz w:val="24"/>
          <w:szCs w:val="24"/>
        </w:rPr>
      </w:pPr>
      <w:r w:rsidRPr="00B73764">
        <w:rPr>
          <w:rFonts w:asciiTheme="majorHAnsi" w:hAnsiTheme="majorHAnsi" w:cstheme="majorHAnsi"/>
          <w:sz w:val="24"/>
          <w:szCs w:val="24"/>
        </w:rPr>
        <w:t>d)</w:t>
      </w:r>
      <w:r w:rsidRPr="00B73764">
        <w:rPr>
          <w:rFonts w:asciiTheme="majorHAnsi" w:hAnsiTheme="majorHAnsi" w:cstheme="majorHAnsi"/>
          <w:sz w:val="24"/>
          <w:szCs w:val="24"/>
        </w:rPr>
        <w:tab/>
        <w:t>prova de regularidade perante a Justiça do Trabalho, mediante apresentação de certidão negativa de débitos trabalhistas (CNDT) ou de certidão positiva com efeitos de negativa, emitida nos exatos termos da disposição do §2º do art. 642. “A” da CLT;</w:t>
      </w:r>
    </w:p>
    <w:p w14:paraId="27AB7C3E" w14:textId="50D99FEC" w:rsidR="00A04180" w:rsidRPr="00B73764" w:rsidRDefault="00A04180" w:rsidP="008810AD">
      <w:pPr>
        <w:ind w:left="1134"/>
        <w:jc w:val="both"/>
        <w:rPr>
          <w:rFonts w:asciiTheme="majorHAnsi" w:hAnsiTheme="majorHAnsi" w:cstheme="majorHAnsi"/>
          <w:sz w:val="24"/>
          <w:szCs w:val="24"/>
        </w:rPr>
      </w:pPr>
      <w:r w:rsidRPr="00B73764">
        <w:rPr>
          <w:rFonts w:asciiTheme="majorHAnsi" w:hAnsiTheme="majorHAnsi" w:cstheme="majorHAnsi"/>
          <w:sz w:val="24"/>
          <w:szCs w:val="24"/>
        </w:rPr>
        <w:t>e)</w:t>
      </w:r>
      <w:r w:rsidRPr="00B73764">
        <w:rPr>
          <w:rFonts w:asciiTheme="majorHAnsi" w:hAnsiTheme="majorHAnsi" w:cstheme="majorHAnsi"/>
          <w:sz w:val="24"/>
          <w:szCs w:val="24"/>
        </w:rPr>
        <w:tab/>
        <w:t>certificado de regularidade (CRF) junto ao FGTS.</w:t>
      </w:r>
    </w:p>
    <w:p w14:paraId="47D8F0FC" w14:textId="77777777" w:rsidR="003B67E8" w:rsidRPr="00B73764" w:rsidRDefault="003B67E8" w:rsidP="008810AD">
      <w:pPr>
        <w:jc w:val="both"/>
        <w:rPr>
          <w:rFonts w:asciiTheme="majorHAnsi" w:hAnsiTheme="majorHAnsi" w:cstheme="majorHAnsi"/>
          <w:sz w:val="24"/>
          <w:szCs w:val="24"/>
        </w:rPr>
      </w:pPr>
    </w:p>
    <w:p w14:paraId="78CA104A" w14:textId="68A1BBA0"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4.1.1.2.</w:t>
      </w:r>
      <w:r w:rsidRPr="00B73764">
        <w:rPr>
          <w:rFonts w:asciiTheme="majorHAnsi" w:hAnsiTheme="majorHAnsi" w:cstheme="majorHAnsi"/>
          <w:sz w:val="24"/>
          <w:szCs w:val="24"/>
        </w:rPr>
        <w:tab/>
        <w:t>Comprovante de Situação Cadastral no CPF emitido pelo Ministério da Fazenda, Secretaria da Receita Federal do Brasil em situação regular.</w:t>
      </w:r>
    </w:p>
    <w:p w14:paraId="1FA7DF4A" w14:textId="77777777" w:rsidR="003B67E8" w:rsidRPr="00B73764" w:rsidRDefault="003B67E8" w:rsidP="008810AD">
      <w:pPr>
        <w:jc w:val="both"/>
        <w:rPr>
          <w:rFonts w:asciiTheme="majorHAnsi" w:hAnsiTheme="majorHAnsi" w:cstheme="majorHAnsi"/>
          <w:sz w:val="24"/>
          <w:szCs w:val="24"/>
        </w:rPr>
      </w:pPr>
    </w:p>
    <w:p w14:paraId="7ADFE8CE" w14:textId="77777777"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4.1.1.3.</w:t>
      </w:r>
      <w:r w:rsidRPr="00B73764">
        <w:rPr>
          <w:rFonts w:asciiTheme="majorHAnsi" w:hAnsiTheme="majorHAnsi" w:cstheme="majorHAnsi"/>
          <w:sz w:val="24"/>
          <w:szCs w:val="24"/>
        </w:rPr>
        <w:tab/>
        <w:t>Cópia autenticada da cédula de identidade.</w:t>
      </w:r>
    </w:p>
    <w:p w14:paraId="7AF325D6" w14:textId="77777777"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 xml:space="preserve"> </w:t>
      </w:r>
    </w:p>
    <w:p w14:paraId="5CFF7E73" w14:textId="00B9A250"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4.1.1.4.</w:t>
      </w:r>
      <w:r w:rsidRPr="00B73764">
        <w:rPr>
          <w:rFonts w:asciiTheme="majorHAnsi" w:hAnsiTheme="majorHAnsi" w:cstheme="majorHAnsi"/>
          <w:sz w:val="24"/>
          <w:szCs w:val="24"/>
        </w:rPr>
        <w:tab/>
        <w:t>Comprovação da infraestrutura mínima exigida, que deverá ser feita mediante Declaração do interessado (Anexo II) descrevendo o local onde pretende realizar o leilão, o endereço na internet, o tipo de material publicitário que pretende utilizar e a especificação do equipamento de audiovisual.</w:t>
      </w:r>
    </w:p>
    <w:p w14:paraId="6C947CC0" w14:textId="77777777" w:rsidR="003B67E8" w:rsidRPr="00B73764" w:rsidRDefault="003B67E8" w:rsidP="008810AD">
      <w:pPr>
        <w:jc w:val="both"/>
        <w:rPr>
          <w:rFonts w:asciiTheme="majorHAnsi" w:hAnsiTheme="majorHAnsi" w:cstheme="majorHAnsi"/>
          <w:sz w:val="24"/>
          <w:szCs w:val="24"/>
        </w:rPr>
      </w:pPr>
    </w:p>
    <w:p w14:paraId="50A2D76B" w14:textId="1782B99B"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4.1.1.5.</w:t>
      </w:r>
      <w:r w:rsidRPr="00B73764">
        <w:rPr>
          <w:rFonts w:asciiTheme="majorHAnsi" w:hAnsiTheme="majorHAnsi" w:cstheme="majorHAnsi"/>
          <w:sz w:val="24"/>
          <w:szCs w:val="24"/>
        </w:rPr>
        <w:tab/>
        <w:t>Declaração formal, (Anexo I), de que o credenciando não está temporariamente impedido de contratar com a Administração, não foi declarado inidôneo para contratar com a Administração Pública, bem como não possui, em seu quadro de pessoal, empregado ou associado menor de dezoito anos realizando trabalho noturno, perigoso ou insalubre, e/ou menor de dezesseis anos, em qualquer trabalho, salvo na condição de aprendiz, a partir de quatorze anos, nos termos do art. 7º, inc. XXXIII da Constituição Federal, assinada pelo credenciando.</w:t>
      </w:r>
    </w:p>
    <w:p w14:paraId="0D1724E3" w14:textId="77777777" w:rsidR="003B67E8" w:rsidRPr="00B73764" w:rsidRDefault="003B67E8" w:rsidP="008810AD">
      <w:pPr>
        <w:jc w:val="both"/>
        <w:rPr>
          <w:rFonts w:asciiTheme="majorHAnsi" w:hAnsiTheme="majorHAnsi" w:cstheme="majorHAnsi"/>
          <w:sz w:val="24"/>
          <w:szCs w:val="24"/>
        </w:rPr>
      </w:pPr>
    </w:p>
    <w:p w14:paraId="122F1551" w14:textId="77777777"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lastRenderedPageBreak/>
        <w:t>4.1.1.6.</w:t>
      </w:r>
      <w:r w:rsidRPr="00B73764">
        <w:rPr>
          <w:rFonts w:asciiTheme="majorHAnsi" w:hAnsiTheme="majorHAnsi" w:cstheme="majorHAnsi"/>
          <w:sz w:val="24"/>
          <w:szCs w:val="24"/>
        </w:rPr>
        <w:tab/>
        <w:t>Declaração formal, (Anexo III), de que o credenciando não está temporariamente condenado a pena que vede, ainda que temporariamente, o acesso a cargos públicos, ou por crime falimentar, de prevaricação, peita ou suborno, concussão, peculato; ou contra a economia popular, contra o sistema financeiro nacional, contra as normas de defesa da concorrência, contra as relações de consumo, a fé pública ou a propriedade, enquanto perdurarem os efeitos da condenação.</w:t>
      </w:r>
    </w:p>
    <w:p w14:paraId="3351780D" w14:textId="77777777" w:rsidR="00A04180" w:rsidRPr="00B73764" w:rsidRDefault="00A04180" w:rsidP="008810AD">
      <w:pPr>
        <w:jc w:val="both"/>
        <w:rPr>
          <w:rFonts w:asciiTheme="majorHAnsi" w:hAnsiTheme="majorHAnsi" w:cstheme="majorHAnsi"/>
          <w:sz w:val="24"/>
          <w:szCs w:val="24"/>
        </w:rPr>
      </w:pPr>
    </w:p>
    <w:p w14:paraId="57776A54" w14:textId="4BEEC712" w:rsidR="00A04180" w:rsidRPr="00B73764" w:rsidRDefault="00A04180" w:rsidP="008810AD">
      <w:pPr>
        <w:jc w:val="both"/>
        <w:rPr>
          <w:rFonts w:asciiTheme="majorHAnsi" w:hAnsiTheme="majorHAnsi" w:cstheme="majorHAnsi"/>
          <w:b/>
          <w:bCs/>
          <w:sz w:val="24"/>
          <w:szCs w:val="24"/>
        </w:rPr>
      </w:pPr>
      <w:r w:rsidRPr="00B73764">
        <w:rPr>
          <w:rFonts w:asciiTheme="majorHAnsi" w:hAnsiTheme="majorHAnsi" w:cstheme="majorHAnsi"/>
          <w:b/>
          <w:bCs/>
          <w:sz w:val="24"/>
          <w:szCs w:val="24"/>
        </w:rPr>
        <w:t>4.1.2.</w:t>
      </w:r>
      <w:r w:rsidRPr="00B73764">
        <w:rPr>
          <w:rFonts w:asciiTheme="majorHAnsi" w:hAnsiTheme="majorHAnsi" w:cstheme="majorHAnsi"/>
          <w:b/>
          <w:bCs/>
          <w:sz w:val="24"/>
          <w:szCs w:val="24"/>
        </w:rPr>
        <w:tab/>
        <w:t>QUALIFICAÇÃO TÉCNICA</w:t>
      </w:r>
    </w:p>
    <w:p w14:paraId="2257D6A2" w14:textId="77777777" w:rsidR="003B67E8" w:rsidRPr="00B73764" w:rsidRDefault="003B67E8" w:rsidP="008810AD">
      <w:pPr>
        <w:jc w:val="both"/>
        <w:rPr>
          <w:rFonts w:asciiTheme="majorHAnsi" w:hAnsiTheme="majorHAnsi" w:cstheme="majorHAnsi"/>
          <w:sz w:val="24"/>
          <w:szCs w:val="24"/>
        </w:rPr>
      </w:pPr>
    </w:p>
    <w:p w14:paraId="1B371007" w14:textId="252C8B9D"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4.1.2.1.</w:t>
      </w:r>
      <w:r w:rsidRPr="00B73764">
        <w:rPr>
          <w:rFonts w:asciiTheme="majorHAnsi" w:hAnsiTheme="majorHAnsi" w:cstheme="majorHAnsi"/>
          <w:sz w:val="24"/>
          <w:szCs w:val="24"/>
        </w:rPr>
        <w:tab/>
        <w:t>Certidão oficial fornecida pela Junta Comercial, Industrial e Serviços do Estado d</w:t>
      </w:r>
      <w:r w:rsidR="003B67E8" w:rsidRPr="00B73764">
        <w:rPr>
          <w:rFonts w:asciiTheme="majorHAnsi" w:hAnsiTheme="majorHAnsi" w:cstheme="majorHAnsi"/>
          <w:sz w:val="24"/>
          <w:szCs w:val="24"/>
        </w:rPr>
        <w:t>e Santa Catarina</w:t>
      </w:r>
      <w:r w:rsidRPr="00B73764">
        <w:rPr>
          <w:rFonts w:asciiTheme="majorHAnsi" w:hAnsiTheme="majorHAnsi" w:cstheme="majorHAnsi"/>
          <w:sz w:val="24"/>
          <w:szCs w:val="24"/>
        </w:rPr>
        <w:t xml:space="preserve"> de Registro de Leiloeiro Oficial, bem como sua regularidade para o exercício da serventia, na forma das disposições do Decreto nº 21.981/1932 e da </w:t>
      </w:r>
      <w:r w:rsidR="00D400FB" w:rsidRPr="00B73764">
        <w:rPr>
          <w:rFonts w:asciiTheme="majorHAnsi" w:hAnsiTheme="majorHAnsi" w:cstheme="majorHAnsi"/>
          <w:sz w:val="24"/>
          <w:szCs w:val="24"/>
        </w:rPr>
        <w:t>IN nº 52/2022 do DREI</w:t>
      </w:r>
      <w:r w:rsidRPr="00B73764">
        <w:rPr>
          <w:rFonts w:asciiTheme="majorHAnsi" w:hAnsiTheme="majorHAnsi" w:cstheme="majorHAnsi"/>
          <w:sz w:val="24"/>
          <w:szCs w:val="24"/>
        </w:rPr>
        <w:t>, que ateste a regular matrícula do Leiloeiro.</w:t>
      </w:r>
    </w:p>
    <w:p w14:paraId="2AC97950" w14:textId="77777777" w:rsidR="00661E7D" w:rsidRPr="00B73764" w:rsidRDefault="00661E7D" w:rsidP="008810AD">
      <w:pPr>
        <w:jc w:val="both"/>
        <w:rPr>
          <w:rFonts w:asciiTheme="majorHAnsi" w:hAnsiTheme="majorHAnsi" w:cstheme="majorHAnsi"/>
          <w:sz w:val="24"/>
          <w:szCs w:val="24"/>
        </w:rPr>
      </w:pPr>
    </w:p>
    <w:p w14:paraId="2A6EAB85" w14:textId="0E3FC9CF"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4.1.2.2.</w:t>
      </w:r>
      <w:r w:rsidRPr="00B73764">
        <w:rPr>
          <w:rFonts w:asciiTheme="majorHAnsi" w:hAnsiTheme="majorHAnsi" w:cstheme="majorHAnsi"/>
          <w:sz w:val="24"/>
          <w:szCs w:val="24"/>
        </w:rPr>
        <w:tab/>
        <w:t>Atestado (s) de Capacidade Técnica emitido (s) por pessoa (s) jurídica (s) de direito público ou privado que comprove (m) ter o requerente executado de forma satisfatória eventos similares (leilões empresariais e/ou judiciais, extrajudiciais de bens móveis).</w:t>
      </w:r>
    </w:p>
    <w:p w14:paraId="402DB236" w14:textId="77777777" w:rsidR="00661E7D" w:rsidRPr="00B73764" w:rsidRDefault="00661E7D" w:rsidP="008810AD">
      <w:pPr>
        <w:jc w:val="both"/>
        <w:rPr>
          <w:rFonts w:asciiTheme="majorHAnsi" w:hAnsiTheme="majorHAnsi" w:cstheme="majorHAnsi"/>
          <w:sz w:val="24"/>
          <w:szCs w:val="24"/>
        </w:rPr>
      </w:pPr>
    </w:p>
    <w:p w14:paraId="72B6D206" w14:textId="77777777"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4.1.2.2.1.</w:t>
      </w:r>
      <w:r w:rsidRPr="00B73764">
        <w:rPr>
          <w:rFonts w:asciiTheme="majorHAnsi" w:hAnsiTheme="majorHAnsi" w:cstheme="majorHAnsi"/>
          <w:sz w:val="24"/>
          <w:szCs w:val="24"/>
        </w:rPr>
        <w:tab/>
        <w:t>O (s) atestado (s) deverá (ão) conter a identificação e assinatura do signatário, indicar as características, quantidades e prazos dos leilões executados pelo participante, e estar instruído com cópia (s) do (s) extrato (s) da (s) publicação (cões) que comprove (m) a realização do (s) leilão (ões).</w:t>
      </w:r>
    </w:p>
    <w:p w14:paraId="6AA41FAC" w14:textId="77777777" w:rsidR="00A04180" w:rsidRPr="00B73764" w:rsidRDefault="00A04180" w:rsidP="008810AD">
      <w:pPr>
        <w:jc w:val="both"/>
        <w:rPr>
          <w:rFonts w:asciiTheme="majorHAnsi" w:hAnsiTheme="majorHAnsi" w:cstheme="majorHAnsi"/>
          <w:sz w:val="24"/>
          <w:szCs w:val="24"/>
        </w:rPr>
      </w:pPr>
    </w:p>
    <w:p w14:paraId="355FEE1D" w14:textId="4C3C28F5" w:rsidR="00A04180" w:rsidRPr="00B73764" w:rsidRDefault="00A04180" w:rsidP="008810AD">
      <w:pPr>
        <w:pStyle w:val="PargrafodaLista"/>
        <w:numPr>
          <w:ilvl w:val="0"/>
          <w:numId w:val="1"/>
        </w:numPr>
        <w:ind w:left="0" w:firstLine="0"/>
        <w:jc w:val="both"/>
        <w:rPr>
          <w:rFonts w:asciiTheme="majorHAnsi" w:hAnsiTheme="majorHAnsi" w:cstheme="majorHAnsi"/>
          <w:b/>
          <w:bCs/>
          <w:sz w:val="24"/>
          <w:szCs w:val="24"/>
        </w:rPr>
      </w:pPr>
      <w:r w:rsidRPr="00B73764">
        <w:rPr>
          <w:rFonts w:asciiTheme="majorHAnsi" w:hAnsiTheme="majorHAnsi" w:cstheme="majorHAnsi"/>
          <w:b/>
          <w:bCs/>
          <w:sz w:val="24"/>
          <w:szCs w:val="24"/>
        </w:rPr>
        <w:t>OBSERVAÇÕES RELATIVAS AOS DOCUMENTOS:</w:t>
      </w:r>
    </w:p>
    <w:p w14:paraId="7BC4E96E" w14:textId="77777777" w:rsidR="00661E7D" w:rsidRPr="00B73764" w:rsidRDefault="00661E7D" w:rsidP="008810AD">
      <w:pPr>
        <w:pStyle w:val="PargrafodaLista"/>
        <w:ind w:left="1065"/>
        <w:jc w:val="both"/>
        <w:rPr>
          <w:rFonts w:asciiTheme="majorHAnsi" w:hAnsiTheme="majorHAnsi" w:cstheme="majorHAnsi"/>
          <w:sz w:val="24"/>
          <w:szCs w:val="24"/>
        </w:rPr>
      </w:pPr>
    </w:p>
    <w:p w14:paraId="5C637A6D" w14:textId="408A29D5" w:rsidR="00661E7D"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5.1.</w:t>
      </w:r>
      <w:r w:rsidRPr="00B73764">
        <w:rPr>
          <w:rFonts w:asciiTheme="majorHAnsi" w:hAnsiTheme="majorHAnsi" w:cstheme="majorHAnsi"/>
          <w:sz w:val="24"/>
          <w:szCs w:val="24"/>
        </w:rPr>
        <w:tab/>
        <w:t>Os documentos contidos no envelope deverão ser originais, cópias autenticadas ou cópias simples acompanhadas dos originais (que deverão ser apresentados à CPL previamente, para verificação da autenticidade das cópias e posterior devolução), salvo os documentos cuja autenticidade poderá ser verificada na internet, que poderão ser cópias simples, caso em que a CPL, se entender necessário, poderá diligenciar na internet para averiguar a autenticidade dos mesmos, habilitando ou não o credenciado em função desta diligência.</w:t>
      </w:r>
    </w:p>
    <w:p w14:paraId="4F1FE658" w14:textId="77777777" w:rsidR="00661E7D" w:rsidRPr="00B73764" w:rsidRDefault="00661E7D" w:rsidP="008810AD">
      <w:pPr>
        <w:pStyle w:val="PargrafodaLista"/>
        <w:ind w:left="1065"/>
        <w:jc w:val="both"/>
        <w:rPr>
          <w:rFonts w:asciiTheme="majorHAnsi" w:hAnsiTheme="majorHAnsi" w:cstheme="majorHAnsi"/>
          <w:sz w:val="24"/>
          <w:szCs w:val="24"/>
        </w:rPr>
      </w:pPr>
    </w:p>
    <w:p w14:paraId="66FBA16B" w14:textId="167E0AF7"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5.</w:t>
      </w:r>
      <w:r w:rsidR="00661E7D" w:rsidRPr="00B73764">
        <w:rPr>
          <w:rFonts w:asciiTheme="majorHAnsi" w:hAnsiTheme="majorHAnsi" w:cstheme="majorHAnsi"/>
          <w:sz w:val="24"/>
          <w:szCs w:val="24"/>
        </w:rPr>
        <w:t>2.</w:t>
      </w:r>
      <w:r w:rsidRPr="00B73764">
        <w:rPr>
          <w:rFonts w:asciiTheme="majorHAnsi" w:hAnsiTheme="majorHAnsi" w:cstheme="majorHAnsi"/>
          <w:sz w:val="24"/>
          <w:szCs w:val="24"/>
        </w:rPr>
        <w:t>O credenciando que, no ato da sessão de credenciamento, não puder estar presente, poderá se fazer representar por preposto munido de procuração hábil, nos termos da Lei, ou de carta de credenciamento nos termos do modelo Anexo, com poderes gerais necessários à prática de quaisquer atos relacionados com o credenciamento, bem como os especiais de assinar/rubricar toda a documentação.</w:t>
      </w:r>
    </w:p>
    <w:p w14:paraId="74FAF1E7" w14:textId="77777777" w:rsidR="00661E7D" w:rsidRPr="00B73764" w:rsidRDefault="00661E7D" w:rsidP="008810AD">
      <w:pPr>
        <w:jc w:val="both"/>
        <w:rPr>
          <w:rFonts w:asciiTheme="majorHAnsi" w:hAnsiTheme="majorHAnsi" w:cstheme="majorHAnsi"/>
          <w:sz w:val="24"/>
          <w:szCs w:val="24"/>
        </w:rPr>
      </w:pPr>
    </w:p>
    <w:p w14:paraId="5E6C6F98" w14:textId="5031F053"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5.</w:t>
      </w:r>
      <w:r w:rsidR="00661E7D" w:rsidRPr="00B73764">
        <w:rPr>
          <w:rFonts w:asciiTheme="majorHAnsi" w:hAnsiTheme="majorHAnsi" w:cstheme="majorHAnsi"/>
          <w:sz w:val="24"/>
          <w:szCs w:val="24"/>
        </w:rPr>
        <w:t xml:space="preserve">3. </w:t>
      </w:r>
      <w:r w:rsidRPr="00B73764">
        <w:rPr>
          <w:rFonts w:asciiTheme="majorHAnsi" w:hAnsiTheme="majorHAnsi" w:cstheme="majorHAnsi"/>
          <w:sz w:val="24"/>
          <w:szCs w:val="24"/>
        </w:rPr>
        <w:t>Os documentos apresentados deverão, obrigatoriamente, ser expressos na língua portuguesa ou traduzidos por tradutor juramentado.</w:t>
      </w:r>
    </w:p>
    <w:p w14:paraId="0101FF60" w14:textId="77777777"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 xml:space="preserve"> </w:t>
      </w:r>
    </w:p>
    <w:p w14:paraId="44AEC198" w14:textId="1E7B97BC"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5.</w:t>
      </w:r>
      <w:r w:rsidR="00661E7D" w:rsidRPr="00B73764">
        <w:rPr>
          <w:rFonts w:asciiTheme="majorHAnsi" w:hAnsiTheme="majorHAnsi" w:cstheme="majorHAnsi"/>
          <w:sz w:val="24"/>
          <w:szCs w:val="24"/>
        </w:rPr>
        <w:t xml:space="preserve">4. </w:t>
      </w:r>
      <w:r w:rsidRPr="00B73764">
        <w:rPr>
          <w:rFonts w:asciiTheme="majorHAnsi" w:hAnsiTheme="majorHAnsi" w:cstheme="majorHAnsi"/>
          <w:sz w:val="24"/>
          <w:szCs w:val="24"/>
        </w:rPr>
        <w:t>Não serão aceitos pela C</w:t>
      </w:r>
      <w:r w:rsidR="005A3FB1" w:rsidRPr="00B73764">
        <w:rPr>
          <w:rFonts w:asciiTheme="majorHAnsi" w:hAnsiTheme="majorHAnsi" w:cstheme="majorHAnsi"/>
          <w:sz w:val="24"/>
          <w:szCs w:val="24"/>
        </w:rPr>
        <w:t>EL</w:t>
      </w:r>
      <w:r w:rsidRPr="00B73764">
        <w:rPr>
          <w:rFonts w:asciiTheme="majorHAnsi" w:hAnsiTheme="majorHAnsi" w:cstheme="majorHAnsi"/>
          <w:sz w:val="24"/>
          <w:szCs w:val="24"/>
        </w:rPr>
        <w:t xml:space="preserve"> envelopes ou documentos entregues, ainda que recebidos, em local diverso do especificado no item I – PREÂMBULO e que, por qualquer </w:t>
      </w:r>
      <w:r w:rsidRPr="00B73764">
        <w:rPr>
          <w:rFonts w:asciiTheme="majorHAnsi" w:hAnsiTheme="majorHAnsi" w:cstheme="majorHAnsi"/>
          <w:sz w:val="24"/>
          <w:szCs w:val="24"/>
        </w:rPr>
        <w:lastRenderedPageBreak/>
        <w:t>razão, não tenham chegado à Comissão até a data e horário da abertura do credenciamento.</w:t>
      </w:r>
    </w:p>
    <w:p w14:paraId="1C53228E" w14:textId="77777777" w:rsidR="00661E7D" w:rsidRPr="00B73764" w:rsidRDefault="00661E7D" w:rsidP="008810AD">
      <w:pPr>
        <w:jc w:val="both"/>
        <w:rPr>
          <w:rFonts w:asciiTheme="majorHAnsi" w:hAnsiTheme="majorHAnsi" w:cstheme="majorHAnsi"/>
          <w:sz w:val="24"/>
          <w:szCs w:val="24"/>
        </w:rPr>
      </w:pPr>
    </w:p>
    <w:p w14:paraId="7F45B524" w14:textId="5B8DD346"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5.</w:t>
      </w:r>
      <w:r w:rsidR="00661E7D" w:rsidRPr="00B73764">
        <w:rPr>
          <w:rFonts w:asciiTheme="majorHAnsi" w:hAnsiTheme="majorHAnsi" w:cstheme="majorHAnsi"/>
          <w:sz w:val="24"/>
          <w:szCs w:val="24"/>
        </w:rPr>
        <w:t xml:space="preserve">5. </w:t>
      </w:r>
      <w:r w:rsidRPr="00B73764">
        <w:rPr>
          <w:rFonts w:asciiTheme="majorHAnsi" w:hAnsiTheme="majorHAnsi" w:cstheme="majorHAnsi"/>
          <w:sz w:val="24"/>
          <w:szCs w:val="24"/>
        </w:rPr>
        <w:t>A simples participação do credenciando implica a aceitação de todas as condições estabelecidas neste processo.</w:t>
      </w:r>
    </w:p>
    <w:p w14:paraId="304311FA" w14:textId="77777777" w:rsidR="00A04180" w:rsidRPr="00B73764" w:rsidRDefault="00A04180" w:rsidP="008810AD">
      <w:pPr>
        <w:jc w:val="both"/>
        <w:rPr>
          <w:rFonts w:asciiTheme="majorHAnsi" w:hAnsiTheme="majorHAnsi" w:cstheme="majorHAnsi"/>
          <w:sz w:val="24"/>
          <w:szCs w:val="24"/>
        </w:rPr>
      </w:pPr>
    </w:p>
    <w:p w14:paraId="18156CE1" w14:textId="06323967" w:rsidR="00A04180" w:rsidRPr="00B73764" w:rsidRDefault="00A04180" w:rsidP="008810AD">
      <w:pPr>
        <w:pStyle w:val="PargrafodaLista"/>
        <w:numPr>
          <w:ilvl w:val="0"/>
          <w:numId w:val="1"/>
        </w:numPr>
        <w:ind w:left="0" w:firstLine="0"/>
        <w:jc w:val="both"/>
        <w:rPr>
          <w:rFonts w:asciiTheme="majorHAnsi" w:hAnsiTheme="majorHAnsi" w:cstheme="majorHAnsi"/>
          <w:b/>
          <w:bCs/>
          <w:sz w:val="24"/>
          <w:szCs w:val="24"/>
        </w:rPr>
      </w:pPr>
      <w:r w:rsidRPr="00B73764">
        <w:rPr>
          <w:rFonts w:asciiTheme="majorHAnsi" w:hAnsiTheme="majorHAnsi" w:cstheme="majorHAnsi"/>
          <w:b/>
          <w:bCs/>
          <w:sz w:val="24"/>
          <w:szCs w:val="24"/>
        </w:rPr>
        <w:t>CRITÉRIOS DE AVALIAÇÃO DA QUALIFICAÇÃO DO LEILOEIRO</w:t>
      </w:r>
    </w:p>
    <w:p w14:paraId="70FBC7F0" w14:textId="77777777" w:rsidR="00661E7D" w:rsidRPr="00B73764" w:rsidRDefault="00661E7D" w:rsidP="008810AD">
      <w:pPr>
        <w:pStyle w:val="PargrafodaLista"/>
        <w:ind w:left="1065"/>
        <w:jc w:val="both"/>
        <w:rPr>
          <w:rFonts w:asciiTheme="majorHAnsi" w:hAnsiTheme="majorHAnsi" w:cstheme="majorHAnsi"/>
          <w:sz w:val="24"/>
          <w:szCs w:val="24"/>
        </w:rPr>
      </w:pPr>
    </w:p>
    <w:p w14:paraId="08FEAB0A" w14:textId="629918F8"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6.1.</w:t>
      </w:r>
      <w:r w:rsidRPr="00B73764">
        <w:rPr>
          <w:rFonts w:asciiTheme="majorHAnsi" w:hAnsiTheme="majorHAnsi" w:cstheme="majorHAnsi"/>
          <w:sz w:val="24"/>
          <w:szCs w:val="24"/>
        </w:rPr>
        <w:tab/>
        <w:t>A C</w:t>
      </w:r>
      <w:r w:rsidR="005A3FB1" w:rsidRPr="00B73764">
        <w:rPr>
          <w:rFonts w:asciiTheme="majorHAnsi" w:hAnsiTheme="majorHAnsi" w:cstheme="majorHAnsi"/>
          <w:sz w:val="24"/>
          <w:szCs w:val="24"/>
        </w:rPr>
        <w:t>E</w:t>
      </w:r>
      <w:r w:rsidRPr="00B73764">
        <w:rPr>
          <w:rFonts w:asciiTheme="majorHAnsi" w:hAnsiTheme="majorHAnsi" w:cstheme="majorHAnsi"/>
          <w:sz w:val="24"/>
          <w:szCs w:val="24"/>
        </w:rPr>
        <w:t>L, após a apresentação de todos os documentos relacionados neste edital, procederá à análise dos documentos de habilitação jurídica, regularidade fiscal e trabalhista.</w:t>
      </w:r>
    </w:p>
    <w:p w14:paraId="62F5712D" w14:textId="77777777" w:rsidR="00661E7D" w:rsidRPr="00B73764" w:rsidRDefault="00661E7D" w:rsidP="008810AD">
      <w:pPr>
        <w:jc w:val="both"/>
        <w:rPr>
          <w:rFonts w:asciiTheme="majorHAnsi" w:hAnsiTheme="majorHAnsi" w:cstheme="majorHAnsi"/>
          <w:sz w:val="24"/>
          <w:szCs w:val="24"/>
        </w:rPr>
      </w:pPr>
    </w:p>
    <w:p w14:paraId="2CF4540F" w14:textId="42D064F4"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6.1.1.</w:t>
      </w:r>
      <w:r w:rsidRPr="00B73764">
        <w:rPr>
          <w:rFonts w:asciiTheme="majorHAnsi" w:hAnsiTheme="majorHAnsi" w:cstheme="majorHAnsi"/>
          <w:sz w:val="24"/>
          <w:szCs w:val="24"/>
        </w:rPr>
        <w:tab/>
        <w:t xml:space="preserve">A análise dos documentos de qualificação técnica será efetuada pela </w:t>
      </w:r>
      <w:r w:rsidR="00661E7D" w:rsidRPr="00B73764">
        <w:rPr>
          <w:rFonts w:asciiTheme="majorHAnsi" w:hAnsiTheme="majorHAnsi" w:cstheme="majorHAnsi"/>
          <w:sz w:val="24"/>
          <w:szCs w:val="24"/>
        </w:rPr>
        <w:t>C</w:t>
      </w:r>
      <w:r w:rsidR="005A3FB1" w:rsidRPr="00B73764">
        <w:rPr>
          <w:rFonts w:asciiTheme="majorHAnsi" w:hAnsiTheme="majorHAnsi" w:cstheme="majorHAnsi"/>
          <w:sz w:val="24"/>
          <w:szCs w:val="24"/>
        </w:rPr>
        <w:t>E</w:t>
      </w:r>
      <w:r w:rsidR="00661E7D" w:rsidRPr="00B73764">
        <w:rPr>
          <w:rFonts w:asciiTheme="majorHAnsi" w:hAnsiTheme="majorHAnsi" w:cstheme="majorHAnsi"/>
          <w:sz w:val="24"/>
          <w:szCs w:val="24"/>
        </w:rPr>
        <w:t>L</w:t>
      </w:r>
      <w:r w:rsidRPr="00B73764">
        <w:rPr>
          <w:rFonts w:asciiTheme="majorHAnsi" w:hAnsiTheme="majorHAnsi" w:cstheme="majorHAnsi"/>
          <w:sz w:val="24"/>
          <w:szCs w:val="24"/>
        </w:rPr>
        <w:t>.</w:t>
      </w:r>
    </w:p>
    <w:p w14:paraId="3A6AF02F" w14:textId="77777777" w:rsidR="00661E7D" w:rsidRPr="00B73764" w:rsidRDefault="00661E7D" w:rsidP="008810AD">
      <w:pPr>
        <w:jc w:val="both"/>
        <w:rPr>
          <w:rFonts w:asciiTheme="majorHAnsi" w:hAnsiTheme="majorHAnsi" w:cstheme="majorHAnsi"/>
          <w:sz w:val="24"/>
          <w:szCs w:val="24"/>
        </w:rPr>
      </w:pPr>
    </w:p>
    <w:p w14:paraId="34498A7B" w14:textId="338D1F1B"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6.2.</w:t>
      </w:r>
      <w:r w:rsidRPr="00B73764">
        <w:rPr>
          <w:rFonts w:asciiTheme="majorHAnsi" w:hAnsiTheme="majorHAnsi" w:cstheme="majorHAnsi"/>
          <w:sz w:val="24"/>
          <w:szCs w:val="24"/>
        </w:rPr>
        <w:tab/>
        <w:t>O credenciamento, bem como suas alterações, será processado com base nos documentos apresentados.</w:t>
      </w:r>
    </w:p>
    <w:p w14:paraId="47EF1517" w14:textId="77777777" w:rsidR="00661E7D" w:rsidRPr="00B73764" w:rsidRDefault="00661E7D" w:rsidP="008810AD">
      <w:pPr>
        <w:jc w:val="both"/>
        <w:rPr>
          <w:rFonts w:asciiTheme="majorHAnsi" w:hAnsiTheme="majorHAnsi" w:cstheme="majorHAnsi"/>
          <w:sz w:val="24"/>
          <w:szCs w:val="24"/>
        </w:rPr>
      </w:pPr>
    </w:p>
    <w:p w14:paraId="04527205" w14:textId="1B37693B" w:rsidR="00A04180" w:rsidRPr="00B73764" w:rsidRDefault="00A04180" w:rsidP="008810AD">
      <w:pPr>
        <w:pStyle w:val="PargrafodaLista"/>
        <w:numPr>
          <w:ilvl w:val="2"/>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 xml:space="preserve">Cabe ao leiloeiro manter atualizados os seus dados cadastrais, eximindo-se o Município de </w:t>
      </w:r>
      <w:r w:rsidR="00661E7D" w:rsidRPr="00B73764">
        <w:rPr>
          <w:rFonts w:asciiTheme="majorHAnsi" w:hAnsiTheme="majorHAnsi" w:cstheme="majorHAnsi"/>
          <w:sz w:val="24"/>
          <w:szCs w:val="24"/>
        </w:rPr>
        <w:t>Biguaçu</w:t>
      </w:r>
      <w:r w:rsidRPr="00B73764">
        <w:rPr>
          <w:rFonts w:asciiTheme="majorHAnsi" w:hAnsiTheme="majorHAnsi" w:cstheme="majorHAnsi"/>
          <w:sz w:val="24"/>
          <w:szCs w:val="24"/>
        </w:rPr>
        <w:t xml:space="preserve"> de qualquer responsabilidade por problemas advindos da desatualização.</w:t>
      </w:r>
    </w:p>
    <w:p w14:paraId="5DD6F9BB" w14:textId="77777777" w:rsidR="00661E7D" w:rsidRPr="00B73764" w:rsidRDefault="00661E7D" w:rsidP="008810AD">
      <w:pPr>
        <w:pStyle w:val="PargrafodaLista"/>
        <w:ind w:left="0"/>
        <w:jc w:val="both"/>
        <w:rPr>
          <w:rFonts w:asciiTheme="majorHAnsi" w:hAnsiTheme="majorHAnsi" w:cstheme="majorHAnsi"/>
          <w:sz w:val="24"/>
          <w:szCs w:val="24"/>
        </w:rPr>
      </w:pPr>
    </w:p>
    <w:p w14:paraId="69ECDB6B" w14:textId="3F961E62" w:rsidR="00A04180" w:rsidRPr="00B73764" w:rsidRDefault="00A04180" w:rsidP="008810AD">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Serão credenciados os leiloeiros que se encontram em situação regular e que atendam a todas as exigências para credenciamento constantes no item 4.</w:t>
      </w:r>
    </w:p>
    <w:p w14:paraId="7954A6F6" w14:textId="77777777" w:rsidR="00661E7D" w:rsidRPr="00B73764" w:rsidRDefault="00661E7D" w:rsidP="008810AD">
      <w:pPr>
        <w:pStyle w:val="PargrafodaLista"/>
        <w:ind w:left="0"/>
        <w:jc w:val="both"/>
        <w:rPr>
          <w:rFonts w:asciiTheme="majorHAnsi" w:hAnsiTheme="majorHAnsi" w:cstheme="majorHAnsi"/>
          <w:sz w:val="24"/>
          <w:szCs w:val="24"/>
        </w:rPr>
      </w:pPr>
    </w:p>
    <w:p w14:paraId="04971029" w14:textId="4697D9D1" w:rsidR="00661E7D" w:rsidRPr="00B73764" w:rsidRDefault="00A04180" w:rsidP="008810AD">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 xml:space="preserve">Será avaliada a qualificação e capacitação do interessado para realizar leilões objetivando a venda de bens móveis do Município de </w:t>
      </w:r>
      <w:r w:rsidR="00661E7D" w:rsidRPr="00B73764">
        <w:rPr>
          <w:rFonts w:asciiTheme="majorHAnsi" w:hAnsiTheme="majorHAnsi" w:cstheme="majorHAnsi"/>
          <w:sz w:val="24"/>
          <w:szCs w:val="24"/>
        </w:rPr>
        <w:t>Biguaçu</w:t>
      </w:r>
      <w:r w:rsidRPr="00B73764">
        <w:rPr>
          <w:rFonts w:asciiTheme="majorHAnsi" w:hAnsiTheme="majorHAnsi" w:cstheme="majorHAnsi"/>
          <w:sz w:val="24"/>
          <w:szCs w:val="24"/>
        </w:rPr>
        <w:t xml:space="preserve"> e/ou executar os demais serviços a que se propõe. Quando necessário, será realizada vistoria nas instalações indicadas pelo leiloeiro para verificação quanto a infraestrutura para a realização do leilão oficial.</w:t>
      </w:r>
    </w:p>
    <w:p w14:paraId="4D198ECA" w14:textId="77777777" w:rsidR="00661E7D" w:rsidRPr="00B73764" w:rsidRDefault="00661E7D" w:rsidP="008810AD">
      <w:pPr>
        <w:pStyle w:val="PargrafodaLista"/>
        <w:ind w:left="0"/>
        <w:jc w:val="both"/>
        <w:rPr>
          <w:rFonts w:asciiTheme="majorHAnsi" w:hAnsiTheme="majorHAnsi" w:cstheme="majorHAnsi"/>
          <w:sz w:val="24"/>
          <w:szCs w:val="24"/>
        </w:rPr>
      </w:pPr>
    </w:p>
    <w:p w14:paraId="2D43547F" w14:textId="3AC602F0" w:rsidR="00A04180" w:rsidRPr="00B73764" w:rsidRDefault="00A04180" w:rsidP="008810AD">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Os julgamentos e demais decisões e/ou esclarecimentos proferidos pela C</w:t>
      </w:r>
      <w:r w:rsidR="005A3FB1" w:rsidRPr="00B73764">
        <w:rPr>
          <w:rFonts w:asciiTheme="majorHAnsi" w:hAnsiTheme="majorHAnsi" w:cstheme="majorHAnsi"/>
          <w:sz w:val="24"/>
          <w:szCs w:val="24"/>
        </w:rPr>
        <w:t>E</w:t>
      </w:r>
      <w:r w:rsidRPr="00B73764">
        <w:rPr>
          <w:rFonts w:asciiTheme="majorHAnsi" w:hAnsiTheme="majorHAnsi" w:cstheme="majorHAnsi"/>
          <w:sz w:val="24"/>
          <w:szCs w:val="24"/>
        </w:rPr>
        <w:t>L serão divulgados no Diário Oficial do</w:t>
      </w:r>
      <w:r w:rsidR="00661E7D" w:rsidRPr="00B73764">
        <w:rPr>
          <w:rFonts w:asciiTheme="majorHAnsi" w:hAnsiTheme="majorHAnsi" w:cstheme="majorHAnsi"/>
          <w:sz w:val="24"/>
          <w:szCs w:val="24"/>
        </w:rPr>
        <w:t>s</w:t>
      </w:r>
      <w:r w:rsidRPr="00B73764">
        <w:rPr>
          <w:rFonts w:asciiTheme="majorHAnsi" w:hAnsiTheme="majorHAnsi" w:cstheme="majorHAnsi"/>
          <w:sz w:val="24"/>
          <w:szCs w:val="24"/>
        </w:rPr>
        <w:t xml:space="preserve"> Município</w:t>
      </w:r>
      <w:r w:rsidR="00661E7D" w:rsidRPr="00B73764">
        <w:rPr>
          <w:rFonts w:asciiTheme="majorHAnsi" w:hAnsiTheme="majorHAnsi" w:cstheme="majorHAnsi"/>
          <w:sz w:val="24"/>
          <w:szCs w:val="24"/>
        </w:rPr>
        <w:t>s</w:t>
      </w:r>
      <w:r w:rsidRPr="00B73764">
        <w:rPr>
          <w:rFonts w:asciiTheme="majorHAnsi" w:hAnsiTheme="majorHAnsi" w:cstheme="majorHAnsi"/>
          <w:sz w:val="24"/>
          <w:szCs w:val="24"/>
        </w:rPr>
        <w:t xml:space="preserve"> de </w:t>
      </w:r>
      <w:r w:rsidR="00661E7D" w:rsidRPr="00B73764">
        <w:rPr>
          <w:rFonts w:asciiTheme="majorHAnsi" w:hAnsiTheme="majorHAnsi" w:cstheme="majorHAnsi"/>
          <w:sz w:val="24"/>
          <w:szCs w:val="24"/>
        </w:rPr>
        <w:t>Santa Catarina</w:t>
      </w:r>
      <w:r w:rsidRPr="00B73764">
        <w:rPr>
          <w:rFonts w:asciiTheme="majorHAnsi" w:hAnsiTheme="majorHAnsi" w:cstheme="majorHAnsi"/>
          <w:sz w:val="24"/>
          <w:szCs w:val="24"/>
        </w:rPr>
        <w:t xml:space="preserve"> (DOM</w:t>
      </w:r>
      <w:r w:rsidR="00661E7D" w:rsidRPr="00B73764">
        <w:rPr>
          <w:rFonts w:asciiTheme="majorHAnsi" w:hAnsiTheme="majorHAnsi" w:cstheme="majorHAnsi"/>
          <w:sz w:val="24"/>
          <w:szCs w:val="24"/>
        </w:rPr>
        <w:t>/S</w:t>
      </w:r>
      <w:r w:rsidRPr="00B73764">
        <w:rPr>
          <w:rFonts w:asciiTheme="majorHAnsi" w:hAnsiTheme="majorHAnsi" w:cstheme="majorHAnsi"/>
          <w:sz w:val="24"/>
          <w:szCs w:val="24"/>
        </w:rPr>
        <w:t xml:space="preserve">C) e, ainda, no site </w:t>
      </w:r>
      <w:r w:rsidR="00661E7D" w:rsidRPr="00B73764">
        <w:rPr>
          <w:rFonts w:asciiTheme="majorHAnsi" w:hAnsiTheme="majorHAnsi" w:cstheme="majorHAnsi"/>
          <w:sz w:val="24"/>
          <w:szCs w:val="24"/>
        </w:rPr>
        <w:t>www.bigua.sc.gov.br</w:t>
      </w:r>
    </w:p>
    <w:p w14:paraId="5B4B3699" w14:textId="77777777" w:rsidR="00661E7D" w:rsidRPr="00B73764" w:rsidRDefault="00661E7D" w:rsidP="008810AD">
      <w:pPr>
        <w:pStyle w:val="PargrafodaLista"/>
        <w:ind w:left="0"/>
        <w:jc w:val="both"/>
        <w:rPr>
          <w:rFonts w:asciiTheme="majorHAnsi" w:hAnsiTheme="majorHAnsi" w:cstheme="majorHAnsi"/>
          <w:sz w:val="24"/>
          <w:szCs w:val="24"/>
        </w:rPr>
      </w:pPr>
    </w:p>
    <w:p w14:paraId="0B0D5100" w14:textId="46DD5C39" w:rsidR="00A04180" w:rsidRPr="00B73764" w:rsidRDefault="00A04180" w:rsidP="008810AD">
      <w:pPr>
        <w:jc w:val="both"/>
        <w:rPr>
          <w:rFonts w:asciiTheme="majorHAnsi" w:hAnsiTheme="majorHAnsi" w:cstheme="majorHAnsi"/>
          <w:sz w:val="24"/>
          <w:szCs w:val="24"/>
        </w:rPr>
      </w:pPr>
      <w:r w:rsidRPr="00B73764">
        <w:rPr>
          <w:rFonts w:asciiTheme="majorHAnsi" w:hAnsiTheme="majorHAnsi" w:cstheme="majorHAnsi"/>
          <w:sz w:val="24"/>
          <w:szCs w:val="24"/>
        </w:rPr>
        <w:t>6.6.</w:t>
      </w:r>
      <w:r w:rsidRPr="00B73764">
        <w:rPr>
          <w:rFonts w:asciiTheme="majorHAnsi" w:hAnsiTheme="majorHAnsi" w:cstheme="majorHAnsi"/>
          <w:sz w:val="24"/>
          <w:szCs w:val="24"/>
        </w:rPr>
        <w:tab/>
        <w:t>No caso de inabilitação, cabe recurso a ser interposto pelo próprio interessado, a ser efetuado no prazo de 5 (cinco) dias úteis a contar da publicação do ato no Diário Oficial do</w:t>
      </w:r>
      <w:r w:rsidR="00661E7D" w:rsidRPr="00B73764">
        <w:rPr>
          <w:rFonts w:asciiTheme="majorHAnsi" w:hAnsiTheme="majorHAnsi" w:cstheme="majorHAnsi"/>
          <w:sz w:val="24"/>
          <w:szCs w:val="24"/>
        </w:rPr>
        <w:t>s</w:t>
      </w:r>
      <w:r w:rsidRPr="00B73764">
        <w:rPr>
          <w:rFonts w:asciiTheme="majorHAnsi" w:hAnsiTheme="majorHAnsi" w:cstheme="majorHAnsi"/>
          <w:sz w:val="24"/>
          <w:szCs w:val="24"/>
        </w:rPr>
        <w:t xml:space="preserve"> Município</w:t>
      </w:r>
      <w:r w:rsidR="00661E7D" w:rsidRPr="00B73764">
        <w:rPr>
          <w:rFonts w:asciiTheme="majorHAnsi" w:hAnsiTheme="majorHAnsi" w:cstheme="majorHAnsi"/>
          <w:sz w:val="24"/>
          <w:szCs w:val="24"/>
        </w:rPr>
        <w:t>s de Santa Catarina</w:t>
      </w:r>
      <w:r w:rsidRPr="00B73764">
        <w:rPr>
          <w:rFonts w:asciiTheme="majorHAnsi" w:hAnsiTheme="majorHAnsi" w:cstheme="majorHAnsi"/>
          <w:sz w:val="24"/>
          <w:szCs w:val="24"/>
        </w:rPr>
        <w:t xml:space="preserve"> (DOM</w:t>
      </w:r>
      <w:r w:rsidR="00661E7D" w:rsidRPr="00B73764">
        <w:rPr>
          <w:rFonts w:asciiTheme="majorHAnsi" w:hAnsiTheme="majorHAnsi" w:cstheme="majorHAnsi"/>
          <w:sz w:val="24"/>
          <w:szCs w:val="24"/>
        </w:rPr>
        <w:t>/S</w:t>
      </w:r>
      <w:r w:rsidRPr="00B73764">
        <w:rPr>
          <w:rFonts w:asciiTheme="majorHAnsi" w:hAnsiTheme="majorHAnsi" w:cstheme="majorHAnsi"/>
          <w:sz w:val="24"/>
          <w:szCs w:val="24"/>
        </w:rPr>
        <w:t xml:space="preserve">C) e, ainda, no site </w:t>
      </w:r>
      <w:r w:rsidR="00661E7D" w:rsidRPr="00B73764">
        <w:rPr>
          <w:rFonts w:asciiTheme="majorHAnsi" w:hAnsiTheme="majorHAnsi" w:cstheme="majorHAnsi"/>
          <w:sz w:val="24"/>
          <w:szCs w:val="24"/>
        </w:rPr>
        <w:t>www.bigua.sc.gov.br</w:t>
      </w:r>
    </w:p>
    <w:p w14:paraId="18E91DB5" w14:textId="77777777" w:rsidR="00A04180" w:rsidRPr="00B73764" w:rsidRDefault="00A04180" w:rsidP="00A11036">
      <w:pPr>
        <w:rPr>
          <w:rFonts w:asciiTheme="majorHAnsi" w:hAnsiTheme="majorHAnsi" w:cstheme="majorHAnsi"/>
          <w:sz w:val="24"/>
          <w:szCs w:val="24"/>
        </w:rPr>
      </w:pPr>
    </w:p>
    <w:p w14:paraId="42255EC7" w14:textId="731A3C05" w:rsidR="00A04180" w:rsidRPr="00B73764" w:rsidRDefault="00A04180" w:rsidP="00A11036">
      <w:pPr>
        <w:pStyle w:val="PargrafodaLista"/>
        <w:numPr>
          <w:ilvl w:val="0"/>
          <w:numId w:val="1"/>
        </w:numPr>
        <w:ind w:left="0" w:firstLine="0"/>
        <w:jc w:val="both"/>
        <w:rPr>
          <w:rFonts w:asciiTheme="majorHAnsi" w:hAnsiTheme="majorHAnsi" w:cstheme="majorHAnsi"/>
          <w:b/>
          <w:bCs/>
          <w:sz w:val="24"/>
          <w:szCs w:val="24"/>
        </w:rPr>
      </w:pPr>
      <w:r w:rsidRPr="00B73764">
        <w:rPr>
          <w:rFonts w:asciiTheme="majorHAnsi" w:hAnsiTheme="majorHAnsi" w:cstheme="majorHAnsi"/>
          <w:b/>
          <w:bCs/>
          <w:sz w:val="24"/>
          <w:szCs w:val="24"/>
        </w:rPr>
        <w:t>DO CREDENCIAMENTO E CLASSIFICAÇÃO</w:t>
      </w:r>
    </w:p>
    <w:p w14:paraId="7C982040" w14:textId="77777777" w:rsidR="001F6DFC" w:rsidRPr="00B73764" w:rsidRDefault="001F6DFC" w:rsidP="00A11036">
      <w:pPr>
        <w:pStyle w:val="PargrafodaLista"/>
        <w:ind w:left="0"/>
        <w:jc w:val="both"/>
        <w:rPr>
          <w:rFonts w:asciiTheme="majorHAnsi" w:hAnsiTheme="majorHAnsi" w:cstheme="majorHAnsi"/>
          <w:sz w:val="24"/>
          <w:szCs w:val="24"/>
        </w:rPr>
      </w:pPr>
    </w:p>
    <w:p w14:paraId="2EB1D0B6" w14:textId="0284B498" w:rsidR="00A04180" w:rsidRPr="00B73764" w:rsidRDefault="00A04180" w:rsidP="00523533">
      <w:pPr>
        <w:jc w:val="both"/>
        <w:rPr>
          <w:rFonts w:asciiTheme="majorHAnsi" w:hAnsiTheme="majorHAnsi" w:cstheme="majorHAnsi"/>
          <w:sz w:val="24"/>
          <w:szCs w:val="24"/>
        </w:rPr>
      </w:pPr>
      <w:r w:rsidRPr="00B73764">
        <w:rPr>
          <w:rFonts w:asciiTheme="majorHAnsi" w:hAnsiTheme="majorHAnsi" w:cstheme="majorHAnsi"/>
          <w:sz w:val="24"/>
          <w:szCs w:val="24"/>
        </w:rPr>
        <w:t>7.1.</w:t>
      </w:r>
      <w:r w:rsidRPr="00B73764">
        <w:rPr>
          <w:rFonts w:asciiTheme="majorHAnsi" w:hAnsiTheme="majorHAnsi" w:cstheme="majorHAnsi"/>
          <w:sz w:val="24"/>
          <w:szCs w:val="24"/>
        </w:rPr>
        <w:tab/>
        <w:t xml:space="preserve">A Comissão Permanente de Licitação procederá ao exame da documentação de habilitação, sendo que os participantes habilitados serão classificados por SORTEIO público a ser realizado na sala de licitações, situada na </w:t>
      </w:r>
      <w:r w:rsidR="00677835" w:rsidRPr="00B73764">
        <w:rPr>
          <w:rFonts w:asciiTheme="majorHAnsi" w:hAnsiTheme="majorHAnsi" w:cstheme="majorHAnsi"/>
          <w:sz w:val="24"/>
          <w:szCs w:val="24"/>
        </w:rPr>
        <w:t>Rua da Praça Nereu Ramos, nº. 90, Centro – Biguaçu/SC</w:t>
      </w:r>
      <w:r w:rsidRPr="00B73764">
        <w:rPr>
          <w:rFonts w:asciiTheme="majorHAnsi" w:hAnsiTheme="majorHAnsi" w:cstheme="majorHAnsi"/>
          <w:sz w:val="24"/>
          <w:szCs w:val="24"/>
        </w:rPr>
        <w:t>, em data a ser definida na ata de julgamento da habilitação.</w:t>
      </w:r>
    </w:p>
    <w:p w14:paraId="3516B814" w14:textId="77777777" w:rsidR="002724F0" w:rsidRPr="00B73764" w:rsidRDefault="002724F0" w:rsidP="00523533">
      <w:pPr>
        <w:jc w:val="both"/>
        <w:rPr>
          <w:rFonts w:asciiTheme="majorHAnsi" w:hAnsiTheme="majorHAnsi" w:cstheme="majorHAnsi"/>
          <w:sz w:val="24"/>
          <w:szCs w:val="24"/>
        </w:rPr>
      </w:pPr>
    </w:p>
    <w:p w14:paraId="76A0967A" w14:textId="43A0A87D" w:rsidR="00A04180" w:rsidRPr="00B73764" w:rsidRDefault="00A04180" w:rsidP="00523533">
      <w:pPr>
        <w:jc w:val="both"/>
        <w:rPr>
          <w:rFonts w:asciiTheme="majorHAnsi" w:hAnsiTheme="majorHAnsi" w:cstheme="majorHAnsi"/>
          <w:sz w:val="24"/>
          <w:szCs w:val="24"/>
        </w:rPr>
      </w:pPr>
      <w:r w:rsidRPr="00B73764">
        <w:rPr>
          <w:rFonts w:asciiTheme="majorHAnsi" w:hAnsiTheme="majorHAnsi" w:cstheme="majorHAnsi"/>
          <w:sz w:val="24"/>
          <w:szCs w:val="24"/>
        </w:rPr>
        <w:lastRenderedPageBreak/>
        <w:t>7.1.1 A classificação será elaborada de forma a se estabelecer a ordem de designação e o rodízio dos leiloeiros, e será rigorosamente seguido, mantendo-se a sequência, a começar pelo primeiro classificado.</w:t>
      </w:r>
    </w:p>
    <w:p w14:paraId="056C995B" w14:textId="77777777" w:rsidR="002724F0" w:rsidRPr="00B73764" w:rsidRDefault="002724F0" w:rsidP="00523533">
      <w:pPr>
        <w:jc w:val="both"/>
        <w:rPr>
          <w:rFonts w:asciiTheme="majorHAnsi" w:hAnsiTheme="majorHAnsi" w:cstheme="majorHAnsi"/>
          <w:sz w:val="24"/>
          <w:szCs w:val="24"/>
        </w:rPr>
      </w:pPr>
    </w:p>
    <w:p w14:paraId="09B9C7A6" w14:textId="61E968AC" w:rsidR="00A04180" w:rsidRPr="00B73764" w:rsidRDefault="00A04180" w:rsidP="00523533">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 xml:space="preserve">Os leiloeiros credenciados deverão cumprir todas as obrigações previstas no Decreto 21.981/32 e IN nº </w:t>
      </w:r>
      <w:r w:rsidR="00523533" w:rsidRPr="00B73764">
        <w:rPr>
          <w:rFonts w:asciiTheme="majorHAnsi" w:hAnsiTheme="majorHAnsi" w:cstheme="majorHAnsi"/>
          <w:sz w:val="24"/>
          <w:szCs w:val="24"/>
        </w:rPr>
        <w:t>52</w:t>
      </w:r>
      <w:r w:rsidRPr="00B73764">
        <w:rPr>
          <w:rFonts w:asciiTheme="majorHAnsi" w:hAnsiTheme="majorHAnsi" w:cstheme="majorHAnsi"/>
          <w:sz w:val="24"/>
          <w:szCs w:val="24"/>
        </w:rPr>
        <w:t>/20</w:t>
      </w:r>
      <w:r w:rsidR="00523533" w:rsidRPr="00B73764">
        <w:rPr>
          <w:rFonts w:asciiTheme="majorHAnsi" w:hAnsiTheme="majorHAnsi" w:cstheme="majorHAnsi"/>
          <w:sz w:val="24"/>
          <w:szCs w:val="24"/>
        </w:rPr>
        <w:t>22</w:t>
      </w:r>
      <w:r w:rsidRPr="00B73764">
        <w:rPr>
          <w:rFonts w:asciiTheme="majorHAnsi" w:hAnsiTheme="majorHAnsi" w:cstheme="majorHAnsi"/>
          <w:sz w:val="24"/>
          <w:szCs w:val="24"/>
        </w:rPr>
        <w:t xml:space="preserve"> do DREI e estarem cientes que poderão ocorrer às penalidades pelo cumprimento irregular ou descumprimento destas, além das previstas no Termo de Credenciamento a ser assinado a cada leilão que for realizado pelo Município de </w:t>
      </w:r>
      <w:r w:rsidR="00523533" w:rsidRPr="00B73764">
        <w:rPr>
          <w:rFonts w:asciiTheme="majorHAnsi" w:hAnsiTheme="majorHAnsi" w:cstheme="majorHAnsi"/>
          <w:sz w:val="24"/>
          <w:szCs w:val="24"/>
        </w:rPr>
        <w:t>Biguaçu</w:t>
      </w:r>
      <w:r w:rsidRPr="00B73764">
        <w:rPr>
          <w:rFonts w:asciiTheme="majorHAnsi" w:hAnsiTheme="majorHAnsi" w:cstheme="majorHAnsi"/>
          <w:sz w:val="24"/>
          <w:szCs w:val="24"/>
        </w:rPr>
        <w:t>/S</w:t>
      </w:r>
      <w:r w:rsidR="00523533" w:rsidRPr="00B73764">
        <w:rPr>
          <w:rFonts w:asciiTheme="majorHAnsi" w:hAnsiTheme="majorHAnsi" w:cstheme="majorHAnsi"/>
          <w:sz w:val="24"/>
          <w:szCs w:val="24"/>
        </w:rPr>
        <w:t>C</w:t>
      </w:r>
      <w:r w:rsidRPr="00B73764">
        <w:rPr>
          <w:rFonts w:asciiTheme="majorHAnsi" w:hAnsiTheme="majorHAnsi" w:cstheme="majorHAnsi"/>
          <w:sz w:val="24"/>
          <w:szCs w:val="24"/>
        </w:rPr>
        <w:t>.</w:t>
      </w:r>
    </w:p>
    <w:p w14:paraId="74A6C1CE" w14:textId="77777777" w:rsidR="002724F0" w:rsidRPr="00B73764" w:rsidRDefault="002724F0" w:rsidP="00523533">
      <w:pPr>
        <w:pStyle w:val="PargrafodaLista"/>
        <w:ind w:left="0"/>
        <w:jc w:val="both"/>
        <w:rPr>
          <w:rFonts w:asciiTheme="majorHAnsi" w:hAnsiTheme="majorHAnsi" w:cstheme="majorHAnsi"/>
          <w:sz w:val="24"/>
          <w:szCs w:val="24"/>
        </w:rPr>
      </w:pPr>
    </w:p>
    <w:p w14:paraId="372CF290" w14:textId="0CA7CFAB" w:rsidR="00A04180" w:rsidRPr="00B73764" w:rsidRDefault="00A04180" w:rsidP="00523533">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Antes de cada leilão oficial, a Administração notificará o leiloeiro credenciado, de acordo com a ordem de classificação no SORTEIO.</w:t>
      </w:r>
    </w:p>
    <w:p w14:paraId="7DA70CED" w14:textId="77777777" w:rsidR="00523533" w:rsidRPr="00B73764" w:rsidRDefault="00523533" w:rsidP="00523533">
      <w:pPr>
        <w:jc w:val="both"/>
        <w:rPr>
          <w:rFonts w:asciiTheme="majorHAnsi" w:hAnsiTheme="majorHAnsi" w:cstheme="majorHAnsi"/>
          <w:sz w:val="24"/>
          <w:szCs w:val="24"/>
        </w:rPr>
      </w:pPr>
    </w:p>
    <w:p w14:paraId="52624E2F" w14:textId="55B993DE" w:rsidR="00A04180" w:rsidRPr="00B73764" w:rsidRDefault="00A04180" w:rsidP="00523533">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Quando todos os leiloeiros credenciados tiverem realizado, pelo menos, um evento, retornar-se-á ao início da lista para o próximo evento.</w:t>
      </w:r>
    </w:p>
    <w:p w14:paraId="27C8999B" w14:textId="77777777" w:rsidR="00523533" w:rsidRPr="00B73764" w:rsidRDefault="00523533" w:rsidP="00523533">
      <w:pPr>
        <w:jc w:val="both"/>
        <w:rPr>
          <w:rFonts w:asciiTheme="majorHAnsi" w:hAnsiTheme="majorHAnsi" w:cstheme="majorHAnsi"/>
          <w:sz w:val="24"/>
          <w:szCs w:val="24"/>
        </w:rPr>
      </w:pPr>
    </w:p>
    <w:p w14:paraId="205E530B" w14:textId="77777777" w:rsidR="00A04180" w:rsidRPr="00B73764" w:rsidRDefault="00A04180" w:rsidP="00523533">
      <w:pPr>
        <w:jc w:val="both"/>
        <w:rPr>
          <w:rFonts w:asciiTheme="majorHAnsi" w:hAnsiTheme="majorHAnsi" w:cstheme="majorHAnsi"/>
          <w:sz w:val="24"/>
          <w:szCs w:val="24"/>
        </w:rPr>
      </w:pPr>
      <w:r w:rsidRPr="00B73764">
        <w:rPr>
          <w:rFonts w:asciiTheme="majorHAnsi" w:hAnsiTheme="majorHAnsi" w:cstheme="majorHAnsi"/>
          <w:sz w:val="24"/>
          <w:szCs w:val="24"/>
        </w:rPr>
        <w:t>7.4.1.</w:t>
      </w:r>
      <w:r w:rsidRPr="00B73764">
        <w:rPr>
          <w:rFonts w:asciiTheme="majorHAnsi" w:hAnsiTheme="majorHAnsi" w:cstheme="majorHAnsi"/>
          <w:sz w:val="24"/>
          <w:szCs w:val="24"/>
        </w:rPr>
        <w:tab/>
        <w:t>Caso o leiloeiro da vez não tenha interesse ou não puder realizar o leilão, deverá seguir- se a ordem, chamando-se o próximo leiloeiro na ordem de classificação, perdendo o desistente a sua vez de ser chamado e passando a ser o último da escala.</w:t>
      </w:r>
    </w:p>
    <w:p w14:paraId="5DA48B09" w14:textId="77777777" w:rsidR="00A04180" w:rsidRPr="00B73764" w:rsidRDefault="00A04180" w:rsidP="00523533">
      <w:pPr>
        <w:jc w:val="both"/>
        <w:rPr>
          <w:rFonts w:asciiTheme="majorHAnsi" w:hAnsiTheme="majorHAnsi" w:cstheme="majorHAnsi"/>
          <w:sz w:val="24"/>
          <w:szCs w:val="24"/>
        </w:rPr>
      </w:pPr>
      <w:r w:rsidRPr="00B73764">
        <w:rPr>
          <w:rFonts w:asciiTheme="majorHAnsi" w:hAnsiTheme="majorHAnsi" w:cstheme="majorHAnsi"/>
          <w:sz w:val="24"/>
          <w:szCs w:val="24"/>
        </w:rPr>
        <w:t xml:space="preserve"> </w:t>
      </w:r>
    </w:p>
    <w:p w14:paraId="0C76C166" w14:textId="01171883" w:rsidR="00A04180" w:rsidRPr="00B73764" w:rsidRDefault="00A04180" w:rsidP="00523533">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A participação do leiloeiro fica condicionada à formalização do Termo de Credenciamento, conforme minuta constante do Anexo IV.</w:t>
      </w:r>
    </w:p>
    <w:p w14:paraId="1BB4C5DB" w14:textId="77777777" w:rsidR="00523533" w:rsidRPr="00B73764" w:rsidRDefault="00523533" w:rsidP="00523533">
      <w:pPr>
        <w:jc w:val="both"/>
        <w:rPr>
          <w:rFonts w:asciiTheme="majorHAnsi" w:hAnsiTheme="majorHAnsi" w:cstheme="majorHAnsi"/>
          <w:sz w:val="24"/>
          <w:szCs w:val="24"/>
        </w:rPr>
      </w:pPr>
    </w:p>
    <w:p w14:paraId="42E61376" w14:textId="7EE99D7E" w:rsidR="00A04180" w:rsidRPr="00B73764" w:rsidRDefault="00A04180" w:rsidP="00523533">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Em todos os eventos, o leiloeiro deverá dispensar igual tratamento a todos os bens móveis disponibilizados para venda, tanto na sua divulgação (propaganda), como, principalmente, na tarefa de identificar possíveis interessados, independentemente do valor e da liquidez dos bens.</w:t>
      </w:r>
    </w:p>
    <w:p w14:paraId="17324765" w14:textId="77777777" w:rsidR="00523533" w:rsidRPr="00B73764" w:rsidRDefault="00523533" w:rsidP="00523533">
      <w:pPr>
        <w:jc w:val="both"/>
        <w:rPr>
          <w:rFonts w:asciiTheme="majorHAnsi" w:hAnsiTheme="majorHAnsi" w:cstheme="majorHAnsi"/>
          <w:sz w:val="24"/>
          <w:szCs w:val="24"/>
        </w:rPr>
      </w:pPr>
    </w:p>
    <w:p w14:paraId="0F85728F" w14:textId="5CE79295" w:rsidR="00A04180" w:rsidRPr="00B73764" w:rsidRDefault="00A04180" w:rsidP="00523533">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O credenciamento dos leiloeiros vigorará por 12 (doze) meses, podendo ser prorrogado em havendo interesse da administração nos moldes do Art. 57 da Lei 8666/93.</w:t>
      </w:r>
    </w:p>
    <w:p w14:paraId="319C86AE" w14:textId="77777777" w:rsidR="00523533" w:rsidRPr="00B73764" w:rsidRDefault="00523533" w:rsidP="00523533">
      <w:pPr>
        <w:jc w:val="both"/>
        <w:rPr>
          <w:rFonts w:asciiTheme="majorHAnsi" w:hAnsiTheme="majorHAnsi" w:cstheme="majorHAnsi"/>
          <w:sz w:val="24"/>
          <w:szCs w:val="24"/>
        </w:rPr>
      </w:pPr>
    </w:p>
    <w:p w14:paraId="0D887F84" w14:textId="69B97400" w:rsidR="00A04180" w:rsidRPr="00B73764" w:rsidRDefault="00A04180" w:rsidP="00523533">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 xml:space="preserve">A qualquer tempo, poderá ser requerida ao credenciado, pelo Município de </w:t>
      </w:r>
      <w:r w:rsidR="00523533" w:rsidRPr="00B73764">
        <w:rPr>
          <w:rFonts w:asciiTheme="majorHAnsi" w:hAnsiTheme="majorHAnsi" w:cstheme="majorHAnsi"/>
          <w:sz w:val="24"/>
          <w:szCs w:val="24"/>
        </w:rPr>
        <w:t>Biguaçu/SC</w:t>
      </w:r>
      <w:r w:rsidRPr="00B73764">
        <w:rPr>
          <w:rFonts w:asciiTheme="majorHAnsi" w:hAnsiTheme="majorHAnsi" w:cstheme="majorHAnsi"/>
          <w:sz w:val="24"/>
          <w:szCs w:val="24"/>
        </w:rPr>
        <w:t>, a atualização dos dados constantes do seu cadastro como leiloeiro oficial.</w:t>
      </w:r>
    </w:p>
    <w:p w14:paraId="120BCCB8" w14:textId="77777777" w:rsidR="00523533" w:rsidRPr="00B73764" w:rsidRDefault="00523533" w:rsidP="00523533">
      <w:pPr>
        <w:jc w:val="both"/>
        <w:rPr>
          <w:rFonts w:asciiTheme="majorHAnsi" w:hAnsiTheme="majorHAnsi" w:cstheme="majorHAnsi"/>
          <w:sz w:val="24"/>
          <w:szCs w:val="24"/>
        </w:rPr>
      </w:pPr>
    </w:p>
    <w:p w14:paraId="48909AD5" w14:textId="31761D44" w:rsidR="00A04180" w:rsidRPr="00B73764" w:rsidRDefault="00A04180" w:rsidP="006F144E">
      <w:pPr>
        <w:pStyle w:val="PargrafodaLista"/>
        <w:numPr>
          <w:ilvl w:val="1"/>
          <w:numId w:val="1"/>
        </w:numPr>
        <w:jc w:val="both"/>
        <w:rPr>
          <w:rFonts w:asciiTheme="majorHAnsi" w:hAnsiTheme="majorHAnsi" w:cstheme="majorHAnsi"/>
          <w:sz w:val="24"/>
          <w:szCs w:val="24"/>
        </w:rPr>
      </w:pPr>
      <w:r w:rsidRPr="00B73764">
        <w:rPr>
          <w:rFonts w:asciiTheme="majorHAnsi" w:hAnsiTheme="majorHAnsi" w:cstheme="majorHAnsi"/>
          <w:sz w:val="24"/>
          <w:szCs w:val="24"/>
        </w:rPr>
        <w:t>Requisitos adicionais, previstos por ocasião do credenciamento, poderão ser exigidos para a realização da contratação.</w:t>
      </w:r>
    </w:p>
    <w:p w14:paraId="676A3278" w14:textId="77777777" w:rsidR="006F144E" w:rsidRPr="00B73764" w:rsidRDefault="006F144E" w:rsidP="006F144E">
      <w:pPr>
        <w:pStyle w:val="PargrafodaLista"/>
        <w:rPr>
          <w:rFonts w:asciiTheme="majorHAnsi" w:hAnsiTheme="majorHAnsi" w:cstheme="majorHAnsi"/>
          <w:sz w:val="24"/>
          <w:szCs w:val="24"/>
        </w:rPr>
      </w:pPr>
    </w:p>
    <w:p w14:paraId="3C33FCCD" w14:textId="42583DA7" w:rsidR="006F144E" w:rsidRPr="00B73764" w:rsidRDefault="00A553EE" w:rsidP="006F144E">
      <w:pPr>
        <w:pStyle w:val="PargrafodaLista"/>
        <w:numPr>
          <w:ilvl w:val="1"/>
          <w:numId w:val="1"/>
        </w:numPr>
        <w:jc w:val="both"/>
        <w:rPr>
          <w:rFonts w:asciiTheme="majorHAnsi" w:hAnsiTheme="majorHAnsi" w:cstheme="majorHAnsi"/>
          <w:sz w:val="24"/>
          <w:szCs w:val="24"/>
        </w:rPr>
      </w:pPr>
      <w:r w:rsidRPr="00B73764">
        <w:rPr>
          <w:rFonts w:asciiTheme="majorHAnsi" w:hAnsiTheme="majorHAnsi" w:cstheme="majorHAnsi"/>
          <w:sz w:val="24"/>
          <w:szCs w:val="24"/>
        </w:rPr>
        <w:t>Este edital permanecerá apto ao credenciamento ao longo do ano de 2023.</w:t>
      </w:r>
      <w:r w:rsidR="006F144E" w:rsidRPr="00B73764">
        <w:rPr>
          <w:rFonts w:asciiTheme="majorHAnsi" w:hAnsiTheme="majorHAnsi" w:cstheme="majorHAnsi"/>
          <w:sz w:val="24"/>
          <w:szCs w:val="24"/>
        </w:rPr>
        <w:t xml:space="preserve"> </w:t>
      </w:r>
    </w:p>
    <w:p w14:paraId="6E90B9D7" w14:textId="77777777" w:rsidR="00A04180" w:rsidRPr="00B73764" w:rsidRDefault="00A04180" w:rsidP="00E76310">
      <w:pPr>
        <w:jc w:val="both"/>
        <w:rPr>
          <w:rFonts w:asciiTheme="majorHAnsi" w:hAnsiTheme="majorHAnsi" w:cstheme="majorHAnsi"/>
          <w:sz w:val="24"/>
          <w:szCs w:val="24"/>
        </w:rPr>
      </w:pPr>
    </w:p>
    <w:p w14:paraId="41364C7D" w14:textId="0BAD3AD8" w:rsidR="00A04180" w:rsidRPr="00B73764" w:rsidRDefault="00A04180" w:rsidP="00E76310">
      <w:pPr>
        <w:pStyle w:val="PargrafodaLista"/>
        <w:numPr>
          <w:ilvl w:val="0"/>
          <w:numId w:val="1"/>
        </w:numPr>
        <w:ind w:left="0" w:firstLine="0"/>
        <w:jc w:val="both"/>
        <w:rPr>
          <w:rFonts w:asciiTheme="majorHAnsi" w:hAnsiTheme="majorHAnsi" w:cstheme="majorHAnsi"/>
          <w:b/>
          <w:bCs/>
          <w:sz w:val="24"/>
          <w:szCs w:val="24"/>
        </w:rPr>
      </w:pPr>
      <w:r w:rsidRPr="00B73764">
        <w:rPr>
          <w:rFonts w:asciiTheme="majorHAnsi" w:hAnsiTheme="majorHAnsi" w:cstheme="majorHAnsi"/>
          <w:b/>
          <w:bCs/>
          <w:sz w:val="24"/>
          <w:szCs w:val="24"/>
        </w:rPr>
        <w:t>DO DESCREDENCIAMENTO</w:t>
      </w:r>
    </w:p>
    <w:p w14:paraId="4B3D59DC" w14:textId="77777777" w:rsidR="00E76310" w:rsidRPr="00B73764" w:rsidRDefault="00E76310" w:rsidP="00E76310">
      <w:pPr>
        <w:jc w:val="both"/>
        <w:rPr>
          <w:rFonts w:asciiTheme="majorHAnsi" w:hAnsiTheme="majorHAnsi" w:cstheme="majorHAnsi"/>
          <w:sz w:val="24"/>
          <w:szCs w:val="24"/>
        </w:rPr>
      </w:pPr>
    </w:p>
    <w:p w14:paraId="70F03B18" w14:textId="6C2984DF" w:rsidR="00E76310" w:rsidRPr="00B73764" w:rsidRDefault="00A04180" w:rsidP="00E76310">
      <w:pPr>
        <w:jc w:val="both"/>
        <w:rPr>
          <w:rFonts w:asciiTheme="majorHAnsi" w:hAnsiTheme="majorHAnsi" w:cstheme="majorHAnsi"/>
          <w:sz w:val="24"/>
          <w:szCs w:val="24"/>
        </w:rPr>
      </w:pPr>
      <w:r w:rsidRPr="00B73764">
        <w:rPr>
          <w:rFonts w:asciiTheme="majorHAnsi" w:hAnsiTheme="majorHAnsi" w:cstheme="majorHAnsi"/>
          <w:sz w:val="24"/>
          <w:szCs w:val="24"/>
        </w:rPr>
        <w:t>8.1.</w:t>
      </w:r>
      <w:r w:rsidRPr="00B73764">
        <w:rPr>
          <w:rFonts w:asciiTheme="majorHAnsi" w:hAnsiTheme="majorHAnsi" w:cstheme="majorHAnsi"/>
          <w:sz w:val="24"/>
          <w:szCs w:val="24"/>
        </w:rPr>
        <w:tab/>
        <w:t>O descredenciamento poderá ocorrer nos seguintes casos:</w:t>
      </w:r>
    </w:p>
    <w:p w14:paraId="24BE66AA" w14:textId="77777777" w:rsidR="00A04180" w:rsidRPr="00B73764" w:rsidRDefault="00A04180" w:rsidP="00E76310">
      <w:pPr>
        <w:ind w:left="1134"/>
        <w:jc w:val="both"/>
        <w:rPr>
          <w:rFonts w:asciiTheme="majorHAnsi" w:hAnsiTheme="majorHAnsi" w:cstheme="majorHAnsi"/>
          <w:sz w:val="24"/>
          <w:szCs w:val="24"/>
        </w:rPr>
      </w:pPr>
      <w:r w:rsidRPr="00B73764">
        <w:rPr>
          <w:rFonts w:asciiTheme="majorHAnsi" w:hAnsiTheme="majorHAnsi" w:cstheme="majorHAnsi"/>
          <w:sz w:val="24"/>
          <w:szCs w:val="24"/>
        </w:rPr>
        <w:t>a)</w:t>
      </w:r>
      <w:r w:rsidRPr="00B73764">
        <w:rPr>
          <w:rFonts w:asciiTheme="majorHAnsi" w:hAnsiTheme="majorHAnsi" w:cstheme="majorHAnsi"/>
          <w:sz w:val="24"/>
          <w:szCs w:val="24"/>
        </w:rPr>
        <w:tab/>
        <w:t>decretação de falência ou dissolução da sociedade;</w:t>
      </w:r>
    </w:p>
    <w:p w14:paraId="37754739" w14:textId="77777777" w:rsidR="00A04180" w:rsidRPr="00B73764" w:rsidRDefault="00A04180" w:rsidP="00E76310">
      <w:pPr>
        <w:ind w:left="1134"/>
        <w:jc w:val="both"/>
        <w:rPr>
          <w:rFonts w:asciiTheme="majorHAnsi" w:hAnsiTheme="majorHAnsi" w:cstheme="majorHAnsi"/>
          <w:sz w:val="24"/>
          <w:szCs w:val="24"/>
        </w:rPr>
      </w:pPr>
      <w:r w:rsidRPr="00B73764">
        <w:rPr>
          <w:rFonts w:asciiTheme="majorHAnsi" w:hAnsiTheme="majorHAnsi" w:cstheme="majorHAnsi"/>
          <w:sz w:val="24"/>
          <w:szCs w:val="24"/>
        </w:rPr>
        <w:t>b)</w:t>
      </w:r>
      <w:r w:rsidRPr="00B73764">
        <w:rPr>
          <w:rFonts w:asciiTheme="majorHAnsi" w:hAnsiTheme="majorHAnsi" w:cstheme="majorHAnsi"/>
          <w:sz w:val="24"/>
          <w:szCs w:val="24"/>
        </w:rPr>
        <w:tab/>
        <w:t>falsidade ideológica;</w:t>
      </w:r>
    </w:p>
    <w:p w14:paraId="293A29C7" w14:textId="77777777" w:rsidR="00A04180" w:rsidRPr="00B73764" w:rsidRDefault="00A04180" w:rsidP="00E76310">
      <w:pPr>
        <w:ind w:left="1134"/>
        <w:jc w:val="both"/>
        <w:rPr>
          <w:rFonts w:asciiTheme="majorHAnsi" w:hAnsiTheme="majorHAnsi" w:cstheme="majorHAnsi"/>
          <w:sz w:val="24"/>
          <w:szCs w:val="24"/>
        </w:rPr>
      </w:pPr>
      <w:r w:rsidRPr="00B73764">
        <w:rPr>
          <w:rFonts w:asciiTheme="majorHAnsi" w:hAnsiTheme="majorHAnsi" w:cstheme="majorHAnsi"/>
          <w:sz w:val="24"/>
          <w:szCs w:val="24"/>
        </w:rPr>
        <w:lastRenderedPageBreak/>
        <w:t>c)</w:t>
      </w:r>
      <w:r w:rsidRPr="00B73764">
        <w:rPr>
          <w:rFonts w:asciiTheme="majorHAnsi" w:hAnsiTheme="majorHAnsi" w:cstheme="majorHAnsi"/>
          <w:sz w:val="24"/>
          <w:szCs w:val="24"/>
        </w:rPr>
        <w:tab/>
        <w:t>apresentação de documentação falsa ou adulterada;</w:t>
      </w:r>
    </w:p>
    <w:p w14:paraId="3761897D" w14:textId="77777777" w:rsidR="00A04180" w:rsidRPr="00B73764" w:rsidRDefault="00A04180" w:rsidP="00E76310">
      <w:pPr>
        <w:ind w:left="1134"/>
        <w:jc w:val="both"/>
        <w:rPr>
          <w:rFonts w:asciiTheme="majorHAnsi" w:hAnsiTheme="majorHAnsi" w:cstheme="majorHAnsi"/>
          <w:sz w:val="24"/>
          <w:szCs w:val="24"/>
        </w:rPr>
      </w:pPr>
      <w:r w:rsidRPr="00B73764">
        <w:rPr>
          <w:rFonts w:asciiTheme="majorHAnsi" w:hAnsiTheme="majorHAnsi" w:cstheme="majorHAnsi"/>
          <w:sz w:val="24"/>
          <w:szCs w:val="24"/>
        </w:rPr>
        <w:t>d)</w:t>
      </w:r>
      <w:r w:rsidRPr="00B73764">
        <w:rPr>
          <w:rFonts w:asciiTheme="majorHAnsi" w:hAnsiTheme="majorHAnsi" w:cstheme="majorHAnsi"/>
          <w:sz w:val="24"/>
          <w:szCs w:val="24"/>
        </w:rPr>
        <w:tab/>
        <w:t>não comprovação, quando solicitada, da autenticidade e veracidade da documentação apresentada ou da infraestrutura mínima requerida no processo de credenciamento;</w:t>
      </w:r>
    </w:p>
    <w:p w14:paraId="33E46437" w14:textId="77777777" w:rsidR="00A04180" w:rsidRPr="00B73764" w:rsidRDefault="00A04180" w:rsidP="00E76310">
      <w:pPr>
        <w:ind w:left="1134"/>
        <w:jc w:val="both"/>
        <w:rPr>
          <w:rFonts w:asciiTheme="majorHAnsi" w:hAnsiTheme="majorHAnsi" w:cstheme="majorHAnsi"/>
          <w:sz w:val="24"/>
          <w:szCs w:val="24"/>
        </w:rPr>
      </w:pPr>
      <w:r w:rsidRPr="00B73764">
        <w:rPr>
          <w:rFonts w:asciiTheme="majorHAnsi" w:hAnsiTheme="majorHAnsi" w:cstheme="majorHAnsi"/>
          <w:sz w:val="24"/>
          <w:szCs w:val="24"/>
        </w:rPr>
        <w:t>e)</w:t>
      </w:r>
      <w:r w:rsidRPr="00B73764">
        <w:rPr>
          <w:rFonts w:asciiTheme="majorHAnsi" w:hAnsiTheme="majorHAnsi" w:cstheme="majorHAnsi"/>
          <w:sz w:val="24"/>
          <w:szCs w:val="24"/>
        </w:rPr>
        <w:tab/>
        <w:t>esteja o leiloeiro cumprindo penalidade de suspensão temporária imposta pela Administração, em prazo igual ou superior a 90 (noventa) dias.</w:t>
      </w:r>
    </w:p>
    <w:p w14:paraId="72BE5F60" w14:textId="77777777" w:rsidR="00E76310" w:rsidRPr="00B73764" w:rsidRDefault="00E76310" w:rsidP="00E76310">
      <w:pPr>
        <w:jc w:val="both"/>
        <w:rPr>
          <w:rFonts w:asciiTheme="majorHAnsi" w:hAnsiTheme="majorHAnsi" w:cstheme="majorHAnsi"/>
          <w:sz w:val="24"/>
          <w:szCs w:val="24"/>
        </w:rPr>
      </w:pPr>
    </w:p>
    <w:p w14:paraId="5BE569B8" w14:textId="6AAC9EC7" w:rsidR="00A04180" w:rsidRPr="00B73764" w:rsidRDefault="00A04180" w:rsidP="00E76310">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O leiloeiro será notificado tempestivamente do descredenciamento.</w:t>
      </w:r>
    </w:p>
    <w:p w14:paraId="23B17A46" w14:textId="77777777" w:rsidR="00E76310" w:rsidRPr="00B73764" w:rsidRDefault="00E76310" w:rsidP="00E76310">
      <w:pPr>
        <w:pStyle w:val="PargrafodaLista"/>
        <w:ind w:left="0"/>
        <w:jc w:val="both"/>
        <w:rPr>
          <w:rFonts w:asciiTheme="majorHAnsi" w:hAnsiTheme="majorHAnsi" w:cstheme="majorHAnsi"/>
          <w:sz w:val="24"/>
          <w:szCs w:val="24"/>
        </w:rPr>
      </w:pPr>
    </w:p>
    <w:p w14:paraId="0B15AC96" w14:textId="77777777" w:rsidR="00A04180" w:rsidRPr="00B73764" w:rsidRDefault="00A04180" w:rsidP="00E76310">
      <w:pPr>
        <w:jc w:val="both"/>
        <w:rPr>
          <w:rFonts w:asciiTheme="majorHAnsi" w:hAnsiTheme="majorHAnsi" w:cstheme="majorHAnsi"/>
          <w:sz w:val="24"/>
          <w:szCs w:val="24"/>
        </w:rPr>
      </w:pPr>
      <w:r w:rsidRPr="00B73764">
        <w:rPr>
          <w:rFonts w:asciiTheme="majorHAnsi" w:hAnsiTheme="majorHAnsi" w:cstheme="majorHAnsi"/>
          <w:sz w:val="24"/>
          <w:szCs w:val="24"/>
        </w:rPr>
        <w:t>8.2.1 O leiloeiro que rejeitar a designação, ou que estiver impedido de realizar leilões, perderá a vez, situação em que será chamado o próximo da ordem de designação;</w:t>
      </w:r>
    </w:p>
    <w:p w14:paraId="4D80D80A" w14:textId="77777777" w:rsidR="00E76310" w:rsidRPr="00B73764" w:rsidRDefault="00E76310" w:rsidP="00E76310">
      <w:pPr>
        <w:jc w:val="both"/>
        <w:rPr>
          <w:rFonts w:asciiTheme="majorHAnsi" w:hAnsiTheme="majorHAnsi" w:cstheme="majorHAnsi"/>
          <w:sz w:val="24"/>
          <w:szCs w:val="24"/>
        </w:rPr>
      </w:pPr>
    </w:p>
    <w:p w14:paraId="598AA9D1" w14:textId="77777777" w:rsidR="00A04180" w:rsidRPr="00B73764" w:rsidRDefault="00A04180" w:rsidP="00E76310">
      <w:pPr>
        <w:jc w:val="both"/>
        <w:rPr>
          <w:rFonts w:asciiTheme="majorHAnsi" w:hAnsiTheme="majorHAnsi" w:cstheme="majorHAnsi"/>
          <w:sz w:val="24"/>
          <w:szCs w:val="24"/>
        </w:rPr>
      </w:pPr>
      <w:r w:rsidRPr="00B73764">
        <w:rPr>
          <w:rFonts w:asciiTheme="majorHAnsi" w:hAnsiTheme="majorHAnsi" w:cstheme="majorHAnsi"/>
          <w:sz w:val="24"/>
          <w:szCs w:val="24"/>
        </w:rPr>
        <w:t>8.2.2. Havendo descredenciamento de leiloeiro, sua posição será ocupada pelo próximo na ordem de classificação, reordenando-se os demais.</w:t>
      </w:r>
    </w:p>
    <w:p w14:paraId="37A1A106" w14:textId="77777777" w:rsidR="00A04180" w:rsidRPr="00B73764" w:rsidRDefault="00A04180" w:rsidP="00E76310">
      <w:pPr>
        <w:jc w:val="both"/>
        <w:rPr>
          <w:rFonts w:asciiTheme="majorHAnsi" w:hAnsiTheme="majorHAnsi" w:cstheme="majorHAnsi"/>
          <w:sz w:val="24"/>
          <w:szCs w:val="24"/>
        </w:rPr>
      </w:pPr>
    </w:p>
    <w:p w14:paraId="4EAB44D0" w14:textId="225DE170" w:rsidR="00A04180" w:rsidRPr="00B73764" w:rsidRDefault="00A04180" w:rsidP="00FB3D8B">
      <w:pPr>
        <w:pStyle w:val="PargrafodaLista"/>
        <w:numPr>
          <w:ilvl w:val="0"/>
          <w:numId w:val="1"/>
        </w:numPr>
        <w:ind w:left="0" w:firstLine="0"/>
        <w:jc w:val="both"/>
        <w:rPr>
          <w:rFonts w:asciiTheme="majorHAnsi" w:hAnsiTheme="majorHAnsi" w:cstheme="majorHAnsi"/>
          <w:b/>
          <w:bCs/>
          <w:sz w:val="24"/>
          <w:szCs w:val="24"/>
        </w:rPr>
      </w:pPr>
      <w:r w:rsidRPr="00B73764">
        <w:rPr>
          <w:rFonts w:asciiTheme="majorHAnsi" w:hAnsiTheme="majorHAnsi" w:cstheme="majorHAnsi"/>
          <w:b/>
          <w:bCs/>
          <w:sz w:val="24"/>
          <w:szCs w:val="24"/>
        </w:rPr>
        <w:t>DA CONTRATAÇÃO</w:t>
      </w:r>
    </w:p>
    <w:p w14:paraId="6F4AC469" w14:textId="77777777" w:rsidR="00E76310" w:rsidRPr="00B73764" w:rsidRDefault="00E76310" w:rsidP="00E76310">
      <w:pPr>
        <w:pStyle w:val="PargrafodaLista"/>
        <w:ind w:left="1065"/>
        <w:jc w:val="both"/>
        <w:rPr>
          <w:rFonts w:asciiTheme="majorHAnsi" w:hAnsiTheme="majorHAnsi" w:cstheme="majorHAnsi"/>
          <w:sz w:val="24"/>
          <w:szCs w:val="24"/>
        </w:rPr>
      </w:pPr>
    </w:p>
    <w:p w14:paraId="1B7BAD0A" w14:textId="7C028360" w:rsidR="00A04180" w:rsidRPr="00B73764" w:rsidRDefault="00A04180" w:rsidP="00E76310">
      <w:pPr>
        <w:jc w:val="both"/>
        <w:rPr>
          <w:rFonts w:asciiTheme="majorHAnsi" w:hAnsiTheme="majorHAnsi" w:cstheme="majorHAnsi"/>
          <w:sz w:val="24"/>
          <w:szCs w:val="24"/>
        </w:rPr>
      </w:pPr>
      <w:r w:rsidRPr="00B73764">
        <w:rPr>
          <w:rFonts w:asciiTheme="majorHAnsi" w:hAnsiTheme="majorHAnsi" w:cstheme="majorHAnsi"/>
          <w:sz w:val="24"/>
          <w:szCs w:val="24"/>
        </w:rPr>
        <w:t>9.1.</w:t>
      </w:r>
      <w:r w:rsidRPr="00B73764">
        <w:rPr>
          <w:rFonts w:asciiTheme="majorHAnsi" w:hAnsiTheme="majorHAnsi" w:cstheme="majorHAnsi"/>
          <w:sz w:val="24"/>
          <w:szCs w:val="24"/>
        </w:rPr>
        <w:tab/>
        <w:t xml:space="preserve">A </w:t>
      </w:r>
      <w:r w:rsidR="00E76310" w:rsidRPr="00B73764">
        <w:rPr>
          <w:rFonts w:asciiTheme="majorHAnsi" w:hAnsiTheme="majorHAnsi" w:cstheme="majorHAnsi"/>
          <w:sz w:val="24"/>
          <w:szCs w:val="24"/>
        </w:rPr>
        <w:t xml:space="preserve">Gerência </w:t>
      </w:r>
      <w:r w:rsidRPr="00B73764">
        <w:rPr>
          <w:rFonts w:asciiTheme="majorHAnsi" w:hAnsiTheme="majorHAnsi" w:cstheme="majorHAnsi"/>
          <w:sz w:val="24"/>
          <w:szCs w:val="24"/>
        </w:rPr>
        <w:t>de Contratos convocará regularmente todos(as) participantes habilitado(as), para assinar o Termo de Credenciamento, no prazo de 05 dias, prorrogável por uma vez por igual período, quando solicitado pela Licitante durante o seu transcurso e desde que ocorra motivo justificado aceito pela Administração, sob pena de decair o direito ao credenciamento.</w:t>
      </w:r>
    </w:p>
    <w:p w14:paraId="7887787A" w14:textId="77777777" w:rsidR="00E76310" w:rsidRPr="00B73764" w:rsidRDefault="00E76310" w:rsidP="00E76310">
      <w:pPr>
        <w:jc w:val="both"/>
        <w:rPr>
          <w:rFonts w:asciiTheme="majorHAnsi" w:hAnsiTheme="majorHAnsi" w:cstheme="majorHAnsi"/>
          <w:sz w:val="24"/>
          <w:szCs w:val="24"/>
        </w:rPr>
      </w:pPr>
    </w:p>
    <w:p w14:paraId="72AA2B6D" w14:textId="7A952DF9" w:rsidR="00A04180" w:rsidRPr="00B73764" w:rsidRDefault="00A04180" w:rsidP="00E76310">
      <w:pPr>
        <w:pStyle w:val="PargrafodaLista"/>
        <w:numPr>
          <w:ilvl w:val="1"/>
          <w:numId w:val="1"/>
        </w:numPr>
        <w:ind w:left="0" w:firstLine="0"/>
        <w:jc w:val="both"/>
        <w:rPr>
          <w:rFonts w:asciiTheme="majorHAnsi" w:hAnsiTheme="majorHAnsi" w:cstheme="majorHAnsi"/>
          <w:sz w:val="24"/>
          <w:szCs w:val="24"/>
        </w:rPr>
      </w:pPr>
      <w:r w:rsidRPr="00B73764">
        <w:rPr>
          <w:rFonts w:asciiTheme="majorHAnsi" w:hAnsiTheme="majorHAnsi" w:cstheme="majorHAnsi"/>
          <w:sz w:val="24"/>
          <w:szCs w:val="24"/>
        </w:rPr>
        <w:t>É facultado ao Município, quando o credenciado não assinar o Termo de Credenciamento no prazo e condições estabelecidos, excluí-lo do credenciamento.</w:t>
      </w:r>
    </w:p>
    <w:p w14:paraId="48262639" w14:textId="77777777" w:rsidR="00E76310" w:rsidRPr="00B73764" w:rsidRDefault="00E76310" w:rsidP="00E76310">
      <w:pPr>
        <w:pStyle w:val="PargrafodaLista"/>
        <w:ind w:left="0"/>
        <w:jc w:val="both"/>
        <w:rPr>
          <w:rFonts w:asciiTheme="majorHAnsi" w:hAnsiTheme="majorHAnsi" w:cstheme="majorHAnsi"/>
          <w:sz w:val="24"/>
          <w:szCs w:val="24"/>
        </w:rPr>
      </w:pPr>
    </w:p>
    <w:p w14:paraId="0550E9CA" w14:textId="77777777" w:rsidR="00A04180" w:rsidRPr="00B73764" w:rsidRDefault="00A04180" w:rsidP="00E76310">
      <w:pPr>
        <w:jc w:val="both"/>
        <w:rPr>
          <w:rFonts w:asciiTheme="majorHAnsi" w:hAnsiTheme="majorHAnsi" w:cstheme="majorHAnsi"/>
          <w:sz w:val="24"/>
          <w:szCs w:val="24"/>
        </w:rPr>
      </w:pPr>
      <w:r w:rsidRPr="00B73764">
        <w:rPr>
          <w:rFonts w:asciiTheme="majorHAnsi" w:hAnsiTheme="majorHAnsi" w:cstheme="majorHAnsi"/>
          <w:sz w:val="24"/>
          <w:szCs w:val="24"/>
        </w:rPr>
        <w:t>9.3.</w:t>
      </w:r>
      <w:r w:rsidRPr="00B73764">
        <w:rPr>
          <w:rFonts w:asciiTheme="majorHAnsi" w:hAnsiTheme="majorHAnsi" w:cstheme="majorHAnsi"/>
          <w:sz w:val="24"/>
          <w:szCs w:val="24"/>
        </w:rPr>
        <w:tab/>
        <w:t>As cláusulas relativas à execução do leilão estão previstas no Anexo IV – Minuta de Termo de Credenciamento e deverão ser atendidas na íntegra pelo credenciado.</w:t>
      </w:r>
    </w:p>
    <w:p w14:paraId="0C25A129" w14:textId="77777777" w:rsidR="00A04180" w:rsidRPr="00B73764" w:rsidRDefault="00A04180" w:rsidP="00E76310">
      <w:pPr>
        <w:rPr>
          <w:rFonts w:asciiTheme="majorHAnsi" w:hAnsiTheme="majorHAnsi" w:cstheme="majorHAnsi"/>
          <w:sz w:val="24"/>
          <w:szCs w:val="24"/>
        </w:rPr>
      </w:pPr>
    </w:p>
    <w:p w14:paraId="1AA44CE8" w14:textId="0F19C75A" w:rsidR="00A04180" w:rsidRPr="00B73764" w:rsidRDefault="00A04180" w:rsidP="00E76310">
      <w:pPr>
        <w:pStyle w:val="PargrafodaLista"/>
        <w:numPr>
          <w:ilvl w:val="0"/>
          <w:numId w:val="1"/>
        </w:numPr>
        <w:ind w:left="0" w:firstLine="0"/>
        <w:rPr>
          <w:rFonts w:asciiTheme="majorHAnsi" w:hAnsiTheme="majorHAnsi" w:cstheme="majorHAnsi"/>
          <w:b/>
          <w:bCs/>
          <w:sz w:val="24"/>
          <w:szCs w:val="24"/>
        </w:rPr>
      </w:pPr>
      <w:r w:rsidRPr="00B73764">
        <w:rPr>
          <w:rFonts w:asciiTheme="majorHAnsi" w:hAnsiTheme="majorHAnsi" w:cstheme="majorHAnsi"/>
          <w:b/>
          <w:bCs/>
          <w:sz w:val="24"/>
          <w:szCs w:val="24"/>
        </w:rPr>
        <w:t>DO FORO</w:t>
      </w:r>
    </w:p>
    <w:p w14:paraId="2DC23937" w14:textId="77777777" w:rsidR="00E76310" w:rsidRPr="00B73764" w:rsidRDefault="00E76310" w:rsidP="00E76310">
      <w:pPr>
        <w:pStyle w:val="PargrafodaLista"/>
        <w:ind w:left="0"/>
        <w:rPr>
          <w:rFonts w:asciiTheme="majorHAnsi" w:hAnsiTheme="majorHAnsi" w:cstheme="majorHAnsi"/>
          <w:sz w:val="24"/>
          <w:szCs w:val="24"/>
        </w:rPr>
      </w:pPr>
    </w:p>
    <w:p w14:paraId="7F08634C" w14:textId="5FB39D5E" w:rsidR="00E76310" w:rsidRPr="00B73764" w:rsidRDefault="00A04180" w:rsidP="00FB3D8B">
      <w:pPr>
        <w:jc w:val="both"/>
        <w:rPr>
          <w:rFonts w:asciiTheme="majorHAnsi" w:hAnsiTheme="majorHAnsi" w:cstheme="majorHAnsi"/>
          <w:sz w:val="24"/>
          <w:szCs w:val="24"/>
        </w:rPr>
      </w:pPr>
      <w:r w:rsidRPr="00B73764">
        <w:rPr>
          <w:rFonts w:asciiTheme="majorHAnsi" w:hAnsiTheme="majorHAnsi" w:cstheme="majorHAnsi"/>
          <w:sz w:val="24"/>
          <w:szCs w:val="24"/>
        </w:rPr>
        <w:t xml:space="preserve">As dúvidas e quaisquer controvérsias oriundas do presente credenciamento, quando não resolvidas administrativamente, serão resolvidas pelo Foro da Comarca de </w:t>
      </w:r>
      <w:r w:rsidR="00E76310" w:rsidRPr="00B73764">
        <w:rPr>
          <w:rFonts w:asciiTheme="majorHAnsi" w:hAnsiTheme="majorHAnsi" w:cstheme="majorHAnsi"/>
          <w:sz w:val="24"/>
          <w:szCs w:val="24"/>
        </w:rPr>
        <w:t>Biguaçu/SC</w:t>
      </w:r>
      <w:r w:rsidRPr="00B73764">
        <w:rPr>
          <w:rFonts w:asciiTheme="majorHAnsi" w:hAnsiTheme="majorHAnsi" w:cstheme="majorHAnsi"/>
          <w:sz w:val="24"/>
          <w:szCs w:val="24"/>
        </w:rPr>
        <w:t>.</w:t>
      </w:r>
    </w:p>
    <w:p w14:paraId="3B5146A9" w14:textId="77777777" w:rsidR="00737BE9" w:rsidRDefault="00737BE9" w:rsidP="00FB3D8B">
      <w:pPr>
        <w:jc w:val="center"/>
        <w:rPr>
          <w:rFonts w:asciiTheme="majorHAnsi" w:hAnsiTheme="majorHAnsi" w:cstheme="majorHAnsi"/>
          <w:sz w:val="24"/>
          <w:szCs w:val="24"/>
        </w:rPr>
      </w:pPr>
    </w:p>
    <w:p w14:paraId="7FD653D7" w14:textId="4947566F" w:rsidR="00E76310" w:rsidRPr="00B73764" w:rsidRDefault="00E76310" w:rsidP="00FB3D8B">
      <w:pPr>
        <w:jc w:val="center"/>
        <w:rPr>
          <w:rFonts w:asciiTheme="majorHAnsi" w:hAnsiTheme="majorHAnsi" w:cstheme="majorHAnsi"/>
          <w:sz w:val="24"/>
          <w:szCs w:val="24"/>
        </w:rPr>
      </w:pPr>
      <w:r w:rsidRPr="00B73764">
        <w:rPr>
          <w:rFonts w:asciiTheme="majorHAnsi" w:hAnsiTheme="majorHAnsi" w:cstheme="majorHAnsi"/>
          <w:sz w:val="24"/>
          <w:szCs w:val="24"/>
        </w:rPr>
        <w:t xml:space="preserve">Biguaçu, </w:t>
      </w:r>
      <w:r w:rsidR="00737BE9">
        <w:rPr>
          <w:rFonts w:asciiTheme="majorHAnsi" w:hAnsiTheme="majorHAnsi" w:cstheme="majorHAnsi"/>
          <w:sz w:val="24"/>
          <w:szCs w:val="24"/>
        </w:rPr>
        <w:t>09</w:t>
      </w:r>
      <w:r w:rsidRPr="00B73764">
        <w:rPr>
          <w:rFonts w:asciiTheme="majorHAnsi" w:hAnsiTheme="majorHAnsi" w:cstheme="majorHAnsi"/>
          <w:sz w:val="24"/>
          <w:szCs w:val="24"/>
        </w:rPr>
        <w:t xml:space="preserve"> de </w:t>
      </w:r>
      <w:r w:rsidR="00737BE9">
        <w:rPr>
          <w:rFonts w:asciiTheme="majorHAnsi" w:hAnsiTheme="majorHAnsi" w:cstheme="majorHAnsi"/>
          <w:sz w:val="24"/>
          <w:szCs w:val="24"/>
        </w:rPr>
        <w:t>maio</w:t>
      </w:r>
      <w:r w:rsidRPr="00B73764">
        <w:rPr>
          <w:rFonts w:asciiTheme="majorHAnsi" w:hAnsiTheme="majorHAnsi" w:cstheme="majorHAnsi"/>
          <w:sz w:val="24"/>
          <w:szCs w:val="24"/>
        </w:rPr>
        <w:t xml:space="preserve"> de 2023.</w:t>
      </w:r>
    </w:p>
    <w:p w14:paraId="37CEB22C" w14:textId="77777777" w:rsidR="00E76310" w:rsidRPr="00B73764" w:rsidRDefault="00E76310" w:rsidP="004513D4">
      <w:pPr>
        <w:rPr>
          <w:rFonts w:asciiTheme="majorHAnsi" w:hAnsiTheme="majorHAnsi" w:cstheme="majorHAnsi"/>
          <w:sz w:val="24"/>
          <w:szCs w:val="24"/>
        </w:rPr>
      </w:pPr>
    </w:p>
    <w:p w14:paraId="0F961276" w14:textId="77777777" w:rsidR="00E76310" w:rsidRPr="00B73764" w:rsidRDefault="00E76310" w:rsidP="00FB3D8B">
      <w:pPr>
        <w:jc w:val="center"/>
        <w:rPr>
          <w:rFonts w:asciiTheme="majorHAnsi" w:hAnsiTheme="majorHAnsi" w:cstheme="majorHAnsi"/>
          <w:sz w:val="24"/>
          <w:szCs w:val="24"/>
        </w:rPr>
      </w:pPr>
    </w:p>
    <w:p w14:paraId="0B4EEF7E" w14:textId="77777777" w:rsidR="00E76310" w:rsidRPr="00B73764" w:rsidRDefault="00E76310" w:rsidP="00FB3D8B">
      <w:pPr>
        <w:jc w:val="center"/>
        <w:rPr>
          <w:rFonts w:asciiTheme="majorHAnsi" w:hAnsiTheme="majorHAnsi" w:cstheme="majorHAnsi"/>
          <w:b/>
          <w:bCs/>
          <w:sz w:val="24"/>
          <w:szCs w:val="24"/>
        </w:rPr>
      </w:pPr>
      <w:r w:rsidRPr="00B73764">
        <w:rPr>
          <w:rFonts w:asciiTheme="majorHAnsi" w:hAnsiTheme="majorHAnsi" w:cstheme="majorHAnsi"/>
          <w:b/>
          <w:bCs/>
          <w:sz w:val="24"/>
          <w:szCs w:val="24"/>
        </w:rPr>
        <w:t>SALMIR DA SILVA</w:t>
      </w:r>
    </w:p>
    <w:p w14:paraId="207E7561" w14:textId="7F75A7CF" w:rsidR="00E76310" w:rsidRPr="00B73764" w:rsidRDefault="00E76310" w:rsidP="004513D4">
      <w:pPr>
        <w:jc w:val="center"/>
        <w:rPr>
          <w:rFonts w:asciiTheme="majorHAnsi" w:hAnsiTheme="majorHAnsi" w:cstheme="majorHAnsi"/>
          <w:sz w:val="24"/>
          <w:szCs w:val="24"/>
        </w:rPr>
      </w:pPr>
      <w:r w:rsidRPr="00B73764">
        <w:rPr>
          <w:rFonts w:asciiTheme="majorHAnsi" w:hAnsiTheme="majorHAnsi" w:cstheme="majorHAnsi"/>
          <w:sz w:val="24"/>
          <w:szCs w:val="24"/>
        </w:rPr>
        <w:t>Prefeito Municipa</w:t>
      </w:r>
      <w:r w:rsidR="004513D4" w:rsidRPr="00B73764">
        <w:rPr>
          <w:rFonts w:asciiTheme="majorHAnsi" w:hAnsiTheme="majorHAnsi" w:cstheme="majorHAnsi"/>
          <w:sz w:val="24"/>
          <w:szCs w:val="24"/>
        </w:rPr>
        <w:t>l</w:t>
      </w:r>
    </w:p>
    <w:p w14:paraId="2E69C1E9" w14:textId="77777777" w:rsidR="00E76310" w:rsidRPr="00B73764" w:rsidRDefault="00E76310" w:rsidP="00E76310">
      <w:pPr>
        <w:widowControl/>
        <w:autoSpaceDE/>
        <w:autoSpaceDN/>
        <w:spacing w:after="160" w:line="259" w:lineRule="auto"/>
        <w:rPr>
          <w:rFonts w:asciiTheme="majorHAnsi" w:hAnsiTheme="majorHAnsi" w:cstheme="majorHAnsi"/>
          <w:sz w:val="24"/>
          <w:szCs w:val="24"/>
        </w:rPr>
      </w:pPr>
      <w:r w:rsidRPr="00B73764">
        <w:rPr>
          <w:rFonts w:asciiTheme="majorHAnsi" w:hAnsiTheme="majorHAnsi" w:cstheme="majorHAnsi"/>
          <w:sz w:val="24"/>
          <w:szCs w:val="24"/>
        </w:rPr>
        <w:br w:type="page"/>
      </w:r>
    </w:p>
    <w:p w14:paraId="10C26D40" w14:textId="77777777" w:rsidR="00A04180" w:rsidRPr="00B73764" w:rsidRDefault="00A04180" w:rsidP="00FB3D8B">
      <w:pPr>
        <w:jc w:val="both"/>
        <w:rPr>
          <w:rFonts w:asciiTheme="majorHAnsi" w:hAnsiTheme="majorHAnsi" w:cstheme="majorHAnsi"/>
          <w:sz w:val="24"/>
          <w:szCs w:val="24"/>
        </w:rPr>
      </w:pPr>
    </w:p>
    <w:p w14:paraId="0DE5F244" w14:textId="77777777" w:rsidR="00A04180" w:rsidRPr="00B73764" w:rsidRDefault="00A04180" w:rsidP="00FB3D8B">
      <w:pPr>
        <w:jc w:val="both"/>
        <w:rPr>
          <w:rFonts w:asciiTheme="majorHAnsi" w:hAnsiTheme="majorHAnsi" w:cstheme="majorHAnsi"/>
          <w:sz w:val="24"/>
          <w:szCs w:val="24"/>
        </w:rPr>
      </w:pPr>
      <w:r w:rsidRPr="00B73764">
        <w:rPr>
          <w:rFonts w:asciiTheme="majorHAnsi" w:hAnsiTheme="majorHAnsi" w:cstheme="majorHAnsi"/>
          <w:b/>
          <w:bCs/>
          <w:sz w:val="24"/>
          <w:szCs w:val="24"/>
        </w:rPr>
        <w:t>ANEXO I</w:t>
      </w:r>
      <w:r w:rsidRPr="00B73764">
        <w:rPr>
          <w:rFonts w:asciiTheme="majorHAnsi" w:hAnsiTheme="majorHAnsi" w:cstheme="majorHAnsi"/>
          <w:sz w:val="24"/>
          <w:szCs w:val="24"/>
        </w:rPr>
        <w:t xml:space="preserve"> - MODELO DE DECLARAÇÃO DE QUE NÃO ESTÁ TEMPORARIAMENTE IMPEDIDO DE CONTRATAR COM A ADMINISTRAÇÃO, NÃO FOI DECLARADO INIDÔNEO PARA CONTRATAR COM A ADMINISTRAÇÃO PÚBLICA E DE CUMPRIMENTO DO ART. 7º, INC. XXXIII, DA CONSTITUIÇÃO FEDERAL.</w:t>
      </w:r>
    </w:p>
    <w:p w14:paraId="498BCF27" w14:textId="77777777" w:rsidR="00A04180" w:rsidRPr="00B73764" w:rsidRDefault="00A04180" w:rsidP="00FB3D8B">
      <w:pPr>
        <w:jc w:val="both"/>
        <w:rPr>
          <w:rFonts w:asciiTheme="majorHAnsi" w:hAnsiTheme="majorHAnsi" w:cstheme="majorHAnsi"/>
          <w:sz w:val="24"/>
          <w:szCs w:val="24"/>
        </w:rPr>
      </w:pPr>
    </w:p>
    <w:p w14:paraId="1396EAB4" w14:textId="77777777" w:rsidR="00A04180" w:rsidRPr="00B73764" w:rsidRDefault="00A04180" w:rsidP="00FB3D8B">
      <w:pPr>
        <w:jc w:val="both"/>
        <w:rPr>
          <w:rFonts w:asciiTheme="majorHAnsi" w:hAnsiTheme="majorHAnsi" w:cstheme="majorHAnsi"/>
          <w:sz w:val="24"/>
          <w:szCs w:val="24"/>
        </w:rPr>
      </w:pPr>
    </w:p>
    <w:p w14:paraId="41C64522" w14:textId="17A04B9C" w:rsidR="00A04180" w:rsidRPr="00B73764" w:rsidRDefault="00A04180" w:rsidP="00FB3D8B">
      <w:pPr>
        <w:jc w:val="both"/>
        <w:rPr>
          <w:rFonts w:asciiTheme="majorHAnsi" w:hAnsiTheme="majorHAnsi" w:cstheme="majorHAnsi"/>
          <w:sz w:val="24"/>
          <w:szCs w:val="24"/>
        </w:rPr>
      </w:pPr>
      <w:r w:rsidRPr="00B73764">
        <w:rPr>
          <w:rFonts w:asciiTheme="majorHAnsi" w:hAnsiTheme="majorHAnsi" w:cstheme="majorHAnsi"/>
          <w:sz w:val="24"/>
          <w:szCs w:val="24"/>
        </w:rPr>
        <w:t>Eu,</w:t>
      </w:r>
      <w:r w:rsidRPr="00B73764">
        <w:rPr>
          <w:rFonts w:asciiTheme="majorHAnsi" w:hAnsiTheme="majorHAnsi" w:cstheme="majorHAnsi"/>
          <w:sz w:val="24"/>
          <w:szCs w:val="24"/>
        </w:rPr>
        <w:tab/>
        <w:t>, na condição de Credenciando, CNPJ nº.</w:t>
      </w:r>
      <w:r w:rsidR="00FB3D8B" w:rsidRPr="00B73764">
        <w:rPr>
          <w:rFonts w:asciiTheme="majorHAnsi" w:hAnsiTheme="majorHAnsi" w:cstheme="majorHAnsi"/>
          <w:sz w:val="24"/>
          <w:szCs w:val="24"/>
        </w:rPr>
        <w:t xml:space="preserve"> </w:t>
      </w:r>
      <w:r w:rsidRPr="00B73764">
        <w:rPr>
          <w:rFonts w:asciiTheme="majorHAnsi" w:hAnsiTheme="majorHAnsi" w:cstheme="majorHAnsi"/>
          <w:sz w:val="24"/>
          <w:szCs w:val="24"/>
        </w:rPr>
        <w:t>, declaro que não estou temporariamente impedido de contratar com a Administração, não fui declarado inidôneo para contratar com a Administração Pública, bem como não possuo no quadro de pessoal empregado ou associado menor de dezoito anos realizando trabalho noturno, perigoso ou insalubre, e/ou menor de dezesseis anos, em qualquer trabalho, salvo na condição de aprendiz, a partir de quatorze anos, nos termos do art. 27, inc. V, da Lei nº. 8.666/93 e art. 7º, inc. XXXIII, da Constituição Federal.</w:t>
      </w:r>
    </w:p>
    <w:p w14:paraId="6E57140C" w14:textId="77777777" w:rsidR="00A04180" w:rsidRPr="00B73764" w:rsidRDefault="00A04180" w:rsidP="00FB3D8B">
      <w:pPr>
        <w:jc w:val="both"/>
        <w:rPr>
          <w:rFonts w:asciiTheme="majorHAnsi" w:hAnsiTheme="majorHAnsi" w:cstheme="majorHAnsi"/>
          <w:sz w:val="24"/>
          <w:szCs w:val="24"/>
        </w:rPr>
      </w:pPr>
    </w:p>
    <w:p w14:paraId="1DA90360" w14:textId="15D9C869" w:rsidR="00A04180" w:rsidRPr="00B73764" w:rsidRDefault="00A04180" w:rsidP="00FB3D8B">
      <w:pPr>
        <w:jc w:val="both"/>
        <w:rPr>
          <w:rFonts w:asciiTheme="majorHAnsi" w:hAnsiTheme="majorHAnsi" w:cstheme="majorHAnsi"/>
          <w:sz w:val="24"/>
          <w:szCs w:val="24"/>
        </w:rPr>
      </w:pPr>
      <w:r w:rsidRPr="00B73764">
        <w:rPr>
          <w:rFonts w:asciiTheme="majorHAnsi" w:hAnsiTheme="majorHAnsi" w:cstheme="majorHAnsi"/>
          <w:sz w:val="24"/>
          <w:szCs w:val="24"/>
        </w:rPr>
        <w:t xml:space="preserve">Declaro ainda que todo e qualquer fato que importe em modificação da situação ora declarada será imediatamente comunicado, por escrito, </w:t>
      </w:r>
      <w:r w:rsidR="00FB3D8B" w:rsidRPr="00B73764">
        <w:rPr>
          <w:rFonts w:asciiTheme="majorHAnsi" w:hAnsiTheme="majorHAnsi" w:cstheme="majorHAnsi"/>
          <w:sz w:val="24"/>
          <w:szCs w:val="24"/>
        </w:rPr>
        <w:t>ao</w:t>
      </w:r>
      <w:r w:rsidRPr="00B73764">
        <w:rPr>
          <w:rFonts w:asciiTheme="majorHAnsi" w:hAnsiTheme="majorHAnsi" w:cstheme="majorHAnsi"/>
          <w:sz w:val="24"/>
          <w:szCs w:val="24"/>
        </w:rPr>
        <w:t xml:space="preserve"> Município de </w:t>
      </w:r>
      <w:r w:rsidR="00E76310" w:rsidRPr="00B73764">
        <w:rPr>
          <w:rFonts w:asciiTheme="majorHAnsi" w:hAnsiTheme="majorHAnsi" w:cstheme="majorHAnsi"/>
          <w:sz w:val="24"/>
          <w:szCs w:val="24"/>
        </w:rPr>
        <w:t>Biguaçu</w:t>
      </w:r>
      <w:r w:rsidRPr="00B73764">
        <w:rPr>
          <w:rFonts w:asciiTheme="majorHAnsi" w:hAnsiTheme="majorHAnsi" w:cstheme="majorHAnsi"/>
          <w:sz w:val="24"/>
          <w:szCs w:val="24"/>
        </w:rPr>
        <w:t>/</w:t>
      </w:r>
      <w:r w:rsidR="00FB3D8B" w:rsidRPr="00B73764">
        <w:rPr>
          <w:rFonts w:asciiTheme="majorHAnsi" w:hAnsiTheme="majorHAnsi" w:cstheme="majorHAnsi"/>
          <w:sz w:val="24"/>
          <w:szCs w:val="24"/>
        </w:rPr>
        <w:t>SC</w:t>
      </w:r>
      <w:r w:rsidRPr="00B73764">
        <w:rPr>
          <w:rFonts w:asciiTheme="majorHAnsi" w:hAnsiTheme="majorHAnsi" w:cstheme="majorHAnsi"/>
          <w:sz w:val="24"/>
          <w:szCs w:val="24"/>
        </w:rPr>
        <w:t>.</w:t>
      </w:r>
    </w:p>
    <w:p w14:paraId="77F34CD1" w14:textId="77777777" w:rsidR="00A04180" w:rsidRPr="00B73764" w:rsidRDefault="00A04180" w:rsidP="00FB3D8B">
      <w:pPr>
        <w:jc w:val="both"/>
        <w:rPr>
          <w:rFonts w:asciiTheme="majorHAnsi" w:hAnsiTheme="majorHAnsi" w:cstheme="majorHAnsi"/>
          <w:sz w:val="24"/>
          <w:szCs w:val="24"/>
        </w:rPr>
      </w:pPr>
    </w:p>
    <w:p w14:paraId="4BD6F10D" w14:textId="77777777" w:rsidR="00A04180" w:rsidRPr="00B73764" w:rsidRDefault="00A04180" w:rsidP="00FB3D8B">
      <w:pPr>
        <w:jc w:val="both"/>
        <w:rPr>
          <w:rFonts w:asciiTheme="majorHAnsi" w:hAnsiTheme="majorHAnsi" w:cstheme="majorHAnsi"/>
          <w:sz w:val="24"/>
          <w:szCs w:val="24"/>
        </w:rPr>
      </w:pPr>
    </w:p>
    <w:p w14:paraId="0FEA54C5" w14:textId="4EAD09B6" w:rsidR="00A04180" w:rsidRPr="00B73764" w:rsidRDefault="00FB3D8B" w:rsidP="00FB3D8B">
      <w:pPr>
        <w:jc w:val="center"/>
        <w:rPr>
          <w:rFonts w:asciiTheme="majorHAnsi" w:hAnsiTheme="majorHAnsi" w:cstheme="majorHAnsi"/>
          <w:sz w:val="24"/>
          <w:szCs w:val="24"/>
        </w:rPr>
      </w:pPr>
      <w:r w:rsidRPr="00B73764">
        <w:rPr>
          <w:rFonts w:asciiTheme="majorHAnsi" w:hAnsiTheme="majorHAnsi" w:cstheme="majorHAnsi"/>
          <w:sz w:val="24"/>
          <w:szCs w:val="24"/>
        </w:rPr>
        <w:t>Município/Estado</w:t>
      </w:r>
      <w:r w:rsidR="00A04180" w:rsidRPr="00B73764">
        <w:rPr>
          <w:rFonts w:asciiTheme="majorHAnsi" w:hAnsiTheme="majorHAnsi" w:cstheme="majorHAnsi"/>
          <w:sz w:val="24"/>
          <w:szCs w:val="24"/>
        </w:rPr>
        <w:t xml:space="preserve">, </w:t>
      </w:r>
      <w:r w:rsidRPr="00B73764">
        <w:rPr>
          <w:rFonts w:asciiTheme="majorHAnsi" w:hAnsiTheme="majorHAnsi" w:cstheme="majorHAnsi"/>
          <w:sz w:val="24"/>
          <w:szCs w:val="24"/>
        </w:rPr>
        <w:t xml:space="preserve">dia </w:t>
      </w:r>
      <w:r w:rsidR="00A04180" w:rsidRPr="00B73764">
        <w:rPr>
          <w:rFonts w:asciiTheme="majorHAnsi" w:hAnsiTheme="majorHAnsi" w:cstheme="majorHAnsi"/>
          <w:sz w:val="24"/>
          <w:szCs w:val="24"/>
        </w:rPr>
        <w:t>d</w:t>
      </w:r>
      <w:r w:rsidRPr="00B73764">
        <w:rPr>
          <w:rFonts w:asciiTheme="majorHAnsi" w:hAnsiTheme="majorHAnsi" w:cstheme="majorHAnsi"/>
          <w:sz w:val="24"/>
          <w:szCs w:val="24"/>
        </w:rPr>
        <w:t xml:space="preserve">o mês </w:t>
      </w:r>
      <w:r w:rsidR="00A04180" w:rsidRPr="00B73764">
        <w:rPr>
          <w:rFonts w:asciiTheme="majorHAnsi" w:hAnsiTheme="majorHAnsi" w:cstheme="majorHAnsi"/>
          <w:sz w:val="24"/>
          <w:szCs w:val="24"/>
        </w:rPr>
        <w:t>de 202</w:t>
      </w:r>
      <w:r w:rsidRPr="00B73764">
        <w:rPr>
          <w:rFonts w:asciiTheme="majorHAnsi" w:hAnsiTheme="majorHAnsi" w:cstheme="majorHAnsi"/>
          <w:sz w:val="24"/>
          <w:szCs w:val="24"/>
        </w:rPr>
        <w:t>3</w:t>
      </w:r>
      <w:r w:rsidR="00A04180" w:rsidRPr="00B73764">
        <w:rPr>
          <w:rFonts w:asciiTheme="majorHAnsi" w:hAnsiTheme="majorHAnsi" w:cstheme="majorHAnsi"/>
          <w:sz w:val="24"/>
          <w:szCs w:val="24"/>
        </w:rPr>
        <w:t>.</w:t>
      </w:r>
    </w:p>
    <w:p w14:paraId="2BC2C343" w14:textId="77777777" w:rsidR="00A04180" w:rsidRPr="00B73764" w:rsidRDefault="00A04180" w:rsidP="00FB3D8B">
      <w:pPr>
        <w:jc w:val="center"/>
        <w:rPr>
          <w:rFonts w:asciiTheme="majorHAnsi" w:hAnsiTheme="majorHAnsi" w:cstheme="majorHAnsi"/>
          <w:sz w:val="24"/>
          <w:szCs w:val="24"/>
        </w:rPr>
      </w:pPr>
    </w:p>
    <w:p w14:paraId="69C9B5EF" w14:textId="77777777" w:rsidR="00A04180" w:rsidRPr="00B73764" w:rsidRDefault="00A04180" w:rsidP="00FB3D8B">
      <w:pPr>
        <w:jc w:val="center"/>
        <w:rPr>
          <w:rFonts w:asciiTheme="majorHAnsi" w:hAnsiTheme="majorHAnsi" w:cstheme="majorHAnsi"/>
          <w:sz w:val="24"/>
          <w:szCs w:val="24"/>
        </w:rPr>
      </w:pPr>
    </w:p>
    <w:p w14:paraId="0965E562" w14:textId="0A4FB92D" w:rsidR="00A04180" w:rsidRPr="00B73764" w:rsidRDefault="00A04180" w:rsidP="00FB3D8B">
      <w:pPr>
        <w:jc w:val="center"/>
        <w:rPr>
          <w:rFonts w:asciiTheme="majorHAnsi" w:hAnsiTheme="majorHAnsi" w:cstheme="majorHAnsi"/>
          <w:sz w:val="24"/>
          <w:szCs w:val="24"/>
        </w:rPr>
      </w:pPr>
      <w:r w:rsidRPr="00B73764">
        <w:rPr>
          <w:rFonts w:asciiTheme="majorHAnsi" w:hAnsiTheme="majorHAnsi" w:cstheme="majorHAnsi"/>
          <w:sz w:val="24"/>
          <w:szCs w:val="24"/>
        </w:rPr>
        <w:t>Assinatura do Credenciando</w:t>
      </w:r>
    </w:p>
    <w:p w14:paraId="251D9D4C" w14:textId="2F7F9A3D" w:rsidR="00A04180" w:rsidRPr="00B73764" w:rsidRDefault="00A04180" w:rsidP="00FB3D8B">
      <w:pPr>
        <w:jc w:val="center"/>
        <w:rPr>
          <w:rFonts w:asciiTheme="majorHAnsi" w:hAnsiTheme="majorHAnsi" w:cstheme="majorHAnsi"/>
          <w:sz w:val="24"/>
          <w:szCs w:val="24"/>
        </w:rPr>
      </w:pPr>
      <w:r w:rsidRPr="00B73764">
        <w:rPr>
          <w:rFonts w:asciiTheme="majorHAnsi" w:hAnsiTheme="majorHAnsi" w:cstheme="majorHAnsi"/>
          <w:sz w:val="24"/>
          <w:szCs w:val="24"/>
        </w:rPr>
        <w:t>Nome do Credenciando</w:t>
      </w:r>
    </w:p>
    <w:p w14:paraId="7C282507" w14:textId="77777777" w:rsidR="00A04180" w:rsidRPr="00B73764" w:rsidRDefault="00A04180" w:rsidP="00FB3D8B">
      <w:pPr>
        <w:jc w:val="both"/>
        <w:rPr>
          <w:rFonts w:asciiTheme="majorHAnsi" w:hAnsiTheme="majorHAnsi" w:cstheme="majorHAnsi"/>
          <w:sz w:val="24"/>
          <w:szCs w:val="24"/>
        </w:rPr>
      </w:pPr>
      <w:r w:rsidRPr="00B73764">
        <w:rPr>
          <w:rFonts w:asciiTheme="majorHAnsi" w:hAnsiTheme="majorHAnsi" w:cstheme="majorHAnsi"/>
          <w:sz w:val="24"/>
          <w:szCs w:val="24"/>
        </w:rPr>
        <w:t xml:space="preserve"> </w:t>
      </w:r>
    </w:p>
    <w:p w14:paraId="19A90FE1" w14:textId="77777777" w:rsidR="00FB3D8B" w:rsidRPr="00B73764" w:rsidRDefault="00FB3D8B" w:rsidP="00FB3D8B">
      <w:pPr>
        <w:jc w:val="both"/>
        <w:rPr>
          <w:rFonts w:asciiTheme="majorHAnsi" w:hAnsiTheme="majorHAnsi" w:cstheme="majorHAnsi"/>
          <w:sz w:val="24"/>
          <w:szCs w:val="24"/>
        </w:rPr>
      </w:pPr>
    </w:p>
    <w:p w14:paraId="552EA538" w14:textId="075331FA" w:rsidR="00A04180" w:rsidRPr="00B73764" w:rsidRDefault="00FB3D8B" w:rsidP="00C26630">
      <w:pPr>
        <w:widowControl/>
        <w:autoSpaceDE/>
        <w:autoSpaceDN/>
        <w:spacing w:after="160" w:line="259" w:lineRule="auto"/>
        <w:rPr>
          <w:rFonts w:asciiTheme="majorHAnsi" w:hAnsiTheme="majorHAnsi" w:cstheme="majorHAnsi"/>
          <w:sz w:val="24"/>
          <w:szCs w:val="24"/>
        </w:rPr>
      </w:pPr>
      <w:r w:rsidRPr="00B73764">
        <w:rPr>
          <w:rFonts w:asciiTheme="majorHAnsi" w:hAnsiTheme="majorHAnsi" w:cstheme="majorHAnsi"/>
          <w:sz w:val="24"/>
          <w:szCs w:val="24"/>
        </w:rPr>
        <w:br w:type="page"/>
      </w:r>
    </w:p>
    <w:p w14:paraId="3D9748EE" w14:textId="77777777" w:rsidR="00A04180" w:rsidRPr="00B73764" w:rsidRDefault="00A04180" w:rsidP="00D475FC">
      <w:pPr>
        <w:jc w:val="both"/>
        <w:rPr>
          <w:rFonts w:asciiTheme="majorHAnsi" w:hAnsiTheme="majorHAnsi" w:cstheme="majorHAnsi"/>
          <w:sz w:val="24"/>
          <w:szCs w:val="24"/>
        </w:rPr>
      </w:pPr>
    </w:p>
    <w:p w14:paraId="6FD5B969" w14:textId="77777777" w:rsidR="00A04180" w:rsidRPr="00B73764" w:rsidRDefault="00A04180" w:rsidP="00D475FC">
      <w:pPr>
        <w:jc w:val="both"/>
        <w:rPr>
          <w:rFonts w:asciiTheme="majorHAnsi" w:hAnsiTheme="majorHAnsi" w:cstheme="majorHAnsi"/>
          <w:sz w:val="24"/>
          <w:szCs w:val="24"/>
        </w:rPr>
      </w:pPr>
      <w:r w:rsidRPr="00B73764">
        <w:rPr>
          <w:rFonts w:asciiTheme="majorHAnsi" w:hAnsiTheme="majorHAnsi" w:cstheme="majorHAnsi"/>
          <w:b/>
          <w:bCs/>
          <w:sz w:val="24"/>
          <w:szCs w:val="24"/>
        </w:rPr>
        <w:t>ANEXO II</w:t>
      </w:r>
      <w:r w:rsidRPr="00B73764">
        <w:rPr>
          <w:rFonts w:asciiTheme="majorHAnsi" w:hAnsiTheme="majorHAnsi" w:cstheme="majorHAnsi"/>
          <w:sz w:val="24"/>
          <w:szCs w:val="24"/>
        </w:rPr>
        <w:t xml:space="preserve"> - DECLARAÇÃO DE INFRA-ESTRUTURA</w:t>
      </w:r>
    </w:p>
    <w:p w14:paraId="7536E102" w14:textId="77777777" w:rsidR="00A04180" w:rsidRPr="00B73764" w:rsidRDefault="00A04180" w:rsidP="00D475FC">
      <w:pPr>
        <w:jc w:val="both"/>
        <w:rPr>
          <w:rFonts w:asciiTheme="majorHAnsi" w:hAnsiTheme="majorHAnsi" w:cstheme="majorHAnsi"/>
          <w:sz w:val="24"/>
          <w:szCs w:val="24"/>
        </w:rPr>
      </w:pPr>
    </w:p>
    <w:p w14:paraId="55631145" w14:textId="77777777" w:rsidR="00A04180" w:rsidRPr="00B73764" w:rsidRDefault="00A04180" w:rsidP="00D475FC">
      <w:pPr>
        <w:jc w:val="both"/>
        <w:rPr>
          <w:rFonts w:asciiTheme="majorHAnsi" w:hAnsiTheme="majorHAnsi" w:cstheme="majorHAnsi"/>
          <w:sz w:val="24"/>
          <w:szCs w:val="24"/>
        </w:rPr>
      </w:pPr>
      <w:r w:rsidRPr="00B73764">
        <w:rPr>
          <w:rFonts w:asciiTheme="majorHAnsi" w:hAnsiTheme="majorHAnsi" w:cstheme="majorHAnsi"/>
          <w:sz w:val="24"/>
          <w:szCs w:val="24"/>
        </w:rPr>
        <w:t>DADOS CADASTRAIS</w:t>
      </w:r>
    </w:p>
    <w:p w14:paraId="549A7488" w14:textId="77777777" w:rsidR="00A04180" w:rsidRPr="00B73764" w:rsidRDefault="00A04180" w:rsidP="00D475FC">
      <w:pPr>
        <w:jc w:val="both"/>
        <w:rPr>
          <w:rFonts w:asciiTheme="majorHAnsi" w:hAnsiTheme="majorHAnsi" w:cstheme="majorHAnsi"/>
          <w:sz w:val="24"/>
          <w:szCs w:val="24"/>
        </w:rPr>
      </w:pPr>
      <w:r w:rsidRPr="00B73764">
        <w:rPr>
          <w:rFonts w:asciiTheme="majorHAnsi" w:hAnsiTheme="majorHAnsi" w:cstheme="majorHAnsi"/>
          <w:sz w:val="24"/>
          <w:szCs w:val="24"/>
        </w:rPr>
        <w:t>Nome/Razão Social</w:t>
      </w:r>
      <w:r w:rsidRPr="00B73764">
        <w:rPr>
          <w:rFonts w:asciiTheme="majorHAnsi" w:hAnsiTheme="majorHAnsi" w:cstheme="majorHAnsi"/>
          <w:sz w:val="24"/>
          <w:szCs w:val="24"/>
        </w:rPr>
        <w:tab/>
      </w:r>
    </w:p>
    <w:p w14:paraId="447577E6" w14:textId="77777777" w:rsidR="00A04180" w:rsidRPr="00B73764" w:rsidRDefault="00A04180" w:rsidP="00D475FC">
      <w:pPr>
        <w:jc w:val="both"/>
        <w:rPr>
          <w:rFonts w:asciiTheme="majorHAnsi" w:hAnsiTheme="majorHAnsi" w:cstheme="majorHAnsi"/>
          <w:sz w:val="24"/>
          <w:szCs w:val="24"/>
        </w:rPr>
      </w:pPr>
      <w:r w:rsidRPr="00B73764">
        <w:rPr>
          <w:rFonts w:asciiTheme="majorHAnsi" w:hAnsiTheme="majorHAnsi" w:cstheme="majorHAnsi"/>
          <w:sz w:val="24"/>
          <w:szCs w:val="24"/>
        </w:rPr>
        <w:t>CNPJ</w:t>
      </w:r>
      <w:r w:rsidRPr="00B73764">
        <w:rPr>
          <w:rFonts w:asciiTheme="majorHAnsi" w:hAnsiTheme="majorHAnsi" w:cstheme="majorHAnsi"/>
          <w:sz w:val="24"/>
          <w:szCs w:val="24"/>
        </w:rPr>
        <w:tab/>
      </w:r>
    </w:p>
    <w:p w14:paraId="69857B02" w14:textId="77777777" w:rsidR="00A04180" w:rsidRPr="00B73764" w:rsidRDefault="00A04180" w:rsidP="00D475FC">
      <w:pPr>
        <w:jc w:val="both"/>
        <w:rPr>
          <w:rFonts w:asciiTheme="majorHAnsi" w:hAnsiTheme="majorHAnsi" w:cstheme="majorHAnsi"/>
          <w:sz w:val="24"/>
          <w:szCs w:val="24"/>
        </w:rPr>
      </w:pPr>
      <w:r w:rsidRPr="00B73764">
        <w:rPr>
          <w:rFonts w:asciiTheme="majorHAnsi" w:hAnsiTheme="majorHAnsi" w:cstheme="majorHAnsi"/>
          <w:sz w:val="24"/>
          <w:szCs w:val="24"/>
        </w:rPr>
        <w:t>Endereço</w:t>
      </w:r>
      <w:r w:rsidRPr="00B73764">
        <w:rPr>
          <w:rFonts w:asciiTheme="majorHAnsi" w:hAnsiTheme="majorHAnsi" w:cstheme="majorHAnsi"/>
          <w:sz w:val="24"/>
          <w:szCs w:val="24"/>
        </w:rPr>
        <w:tab/>
        <w:t>E-mail</w:t>
      </w:r>
      <w:r w:rsidRPr="00B73764">
        <w:rPr>
          <w:rFonts w:asciiTheme="majorHAnsi" w:hAnsiTheme="majorHAnsi" w:cstheme="majorHAnsi"/>
          <w:sz w:val="24"/>
          <w:szCs w:val="24"/>
        </w:rPr>
        <w:tab/>
      </w:r>
    </w:p>
    <w:p w14:paraId="40CCEE5E" w14:textId="77777777" w:rsidR="00A04180" w:rsidRPr="00B73764" w:rsidRDefault="00A04180" w:rsidP="00D475FC">
      <w:pPr>
        <w:jc w:val="both"/>
        <w:rPr>
          <w:rFonts w:asciiTheme="majorHAnsi" w:hAnsiTheme="majorHAnsi" w:cstheme="majorHAnsi"/>
          <w:sz w:val="24"/>
          <w:szCs w:val="24"/>
        </w:rPr>
      </w:pPr>
      <w:r w:rsidRPr="00B73764">
        <w:rPr>
          <w:rFonts w:asciiTheme="majorHAnsi" w:hAnsiTheme="majorHAnsi" w:cstheme="majorHAnsi"/>
          <w:sz w:val="24"/>
          <w:szCs w:val="24"/>
        </w:rPr>
        <w:t>CEP</w:t>
      </w:r>
      <w:r w:rsidRPr="00B73764">
        <w:rPr>
          <w:rFonts w:asciiTheme="majorHAnsi" w:hAnsiTheme="majorHAnsi" w:cstheme="majorHAnsi"/>
          <w:sz w:val="24"/>
          <w:szCs w:val="24"/>
        </w:rPr>
        <w:tab/>
        <w:t>Cidade</w:t>
      </w:r>
      <w:r w:rsidRPr="00B73764">
        <w:rPr>
          <w:rFonts w:asciiTheme="majorHAnsi" w:hAnsiTheme="majorHAnsi" w:cstheme="majorHAnsi"/>
          <w:sz w:val="24"/>
          <w:szCs w:val="24"/>
        </w:rPr>
        <w:tab/>
        <w:t>UF</w:t>
      </w:r>
      <w:r w:rsidRPr="00B73764">
        <w:rPr>
          <w:rFonts w:asciiTheme="majorHAnsi" w:hAnsiTheme="majorHAnsi" w:cstheme="majorHAnsi"/>
          <w:sz w:val="24"/>
          <w:szCs w:val="24"/>
        </w:rPr>
        <w:tab/>
      </w:r>
    </w:p>
    <w:p w14:paraId="10E1628B" w14:textId="22C2FF55" w:rsidR="00A04180" w:rsidRPr="00B73764" w:rsidRDefault="00A04180" w:rsidP="00D475FC">
      <w:pPr>
        <w:jc w:val="both"/>
        <w:rPr>
          <w:rFonts w:asciiTheme="majorHAnsi" w:hAnsiTheme="majorHAnsi" w:cstheme="majorHAnsi"/>
          <w:sz w:val="24"/>
          <w:szCs w:val="24"/>
        </w:rPr>
      </w:pPr>
      <w:r w:rsidRPr="00B73764">
        <w:rPr>
          <w:rFonts w:asciiTheme="majorHAnsi" w:hAnsiTheme="majorHAnsi" w:cstheme="majorHAnsi"/>
          <w:sz w:val="24"/>
          <w:szCs w:val="24"/>
        </w:rPr>
        <w:t>Telefones</w:t>
      </w:r>
      <w:r w:rsidRPr="00B73764">
        <w:rPr>
          <w:rFonts w:asciiTheme="majorHAnsi" w:hAnsiTheme="majorHAnsi" w:cstheme="majorHAnsi"/>
          <w:sz w:val="24"/>
          <w:szCs w:val="24"/>
        </w:rPr>
        <w:tab/>
        <w:t>Pessoa p/ contato</w:t>
      </w:r>
      <w:r w:rsidRPr="00B73764">
        <w:rPr>
          <w:rFonts w:asciiTheme="majorHAnsi" w:hAnsiTheme="majorHAnsi" w:cstheme="majorHAnsi"/>
          <w:sz w:val="24"/>
          <w:szCs w:val="24"/>
        </w:rPr>
        <w:tab/>
      </w:r>
    </w:p>
    <w:p w14:paraId="318E3288" w14:textId="77777777" w:rsidR="00A04180" w:rsidRPr="00B73764" w:rsidRDefault="00A04180" w:rsidP="00D475FC">
      <w:pPr>
        <w:jc w:val="both"/>
        <w:rPr>
          <w:rFonts w:asciiTheme="majorHAnsi" w:hAnsiTheme="majorHAnsi" w:cstheme="majorHAnsi"/>
          <w:sz w:val="24"/>
          <w:szCs w:val="24"/>
        </w:rPr>
      </w:pPr>
    </w:p>
    <w:p w14:paraId="3735628C" w14:textId="77777777" w:rsidR="00A04180" w:rsidRPr="00B73764" w:rsidRDefault="00A04180" w:rsidP="00651521">
      <w:pPr>
        <w:jc w:val="center"/>
        <w:rPr>
          <w:rFonts w:asciiTheme="majorHAnsi" w:hAnsiTheme="majorHAnsi" w:cstheme="majorHAnsi"/>
          <w:sz w:val="24"/>
          <w:szCs w:val="24"/>
        </w:rPr>
      </w:pPr>
      <w:r w:rsidRPr="00B73764">
        <w:rPr>
          <w:rFonts w:asciiTheme="majorHAnsi" w:hAnsiTheme="majorHAnsi" w:cstheme="majorHAnsi"/>
          <w:sz w:val="24"/>
          <w:szCs w:val="24"/>
        </w:rPr>
        <w:t>DECLARAÇÃO</w:t>
      </w:r>
    </w:p>
    <w:p w14:paraId="4A3AE89F" w14:textId="77777777" w:rsidR="00651521" w:rsidRPr="00B73764" w:rsidRDefault="00651521" w:rsidP="00D475FC">
      <w:pPr>
        <w:jc w:val="both"/>
        <w:rPr>
          <w:rFonts w:asciiTheme="majorHAnsi" w:hAnsiTheme="majorHAnsi" w:cstheme="majorHAnsi"/>
          <w:sz w:val="24"/>
          <w:szCs w:val="24"/>
        </w:rPr>
      </w:pPr>
    </w:p>
    <w:p w14:paraId="16127838" w14:textId="7F91F378" w:rsidR="00A04180" w:rsidRPr="00B73764" w:rsidRDefault="00A04180" w:rsidP="00D475FC">
      <w:pPr>
        <w:jc w:val="both"/>
        <w:rPr>
          <w:rFonts w:asciiTheme="majorHAnsi" w:hAnsiTheme="majorHAnsi" w:cstheme="majorHAnsi"/>
          <w:sz w:val="24"/>
          <w:szCs w:val="24"/>
        </w:rPr>
      </w:pPr>
      <w:r w:rsidRPr="00B73764">
        <w:rPr>
          <w:rFonts w:asciiTheme="majorHAnsi" w:hAnsiTheme="majorHAnsi" w:cstheme="majorHAnsi"/>
          <w:sz w:val="24"/>
          <w:szCs w:val="24"/>
        </w:rPr>
        <w:t xml:space="preserve">De acordo com o previsto no Edital nº. </w:t>
      </w:r>
      <w:r w:rsidR="00B73764" w:rsidRPr="00B73764">
        <w:rPr>
          <w:rFonts w:asciiTheme="majorHAnsi" w:hAnsiTheme="majorHAnsi" w:cstheme="majorHAnsi"/>
          <w:sz w:val="24"/>
          <w:szCs w:val="24"/>
        </w:rPr>
        <w:t>001</w:t>
      </w:r>
      <w:r w:rsidRPr="00B73764">
        <w:rPr>
          <w:rFonts w:asciiTheme="majorHAnsi" w:hAnsiTheme="majorHAnsi" w:cstheme="majorHAnsi"/>
          <w:sz w:val="24"/>
          <w:szCs w:val="24"/>
        </w:rPr>
        <w:t>/202</w:t>
      </w:r>
      <w:r w:rsidR="00651521" w:rsidRPr="00B73764">
        <w:rPr>
          <w:rFonts w:asciiTheme="majorHAnsi" w:hAnsiTheme="majorHAnsi" w:cstheme="majorHAnsi"/>
          <w:sz w:val="24"/>
          <w:szCs w:val="24"/>
        </w:rPr>
        <w:t>3</w:t>
      </w:r>
      <w:r w:rsidRPr="00B73764">
        <w:rPr>
          <w:rFonts w:asciiTheme="majorHAnsi" w:hAnsiTheme="majorHAnsi" w:cstheme="majorHAnsi"/>
          <w:sz w:val="24"/>
          <w:szCs w:val="24"/>
        </w:rPr>
        <w:t xml:space="preserve"> Chamamento Público para Credenciamento de Leiloeiro, divulgado no Diário Oficial do</w:t>
      </w:r>
      <w:r w:rsidR="00651521" w:rsidRPr="00B73764">
        <w:rPr>
          <w:rFonts w:asciiTheme="majorHAnsi" w:hAnsiTheme="majorHAnsi" w:cstheme="majorHAnsi"/>
          <w:sz w:val="24"/>
          <w:szCs w:val="24"/>
        </w:rPr>
        <w:t>s</w:t>
      </w:r>
      <w:r w:rsidRPr="00B73764">
        <w:rPr>
          <w:rFonts w:asciiTheme="majorHAnsi" w:hAnsiTheme="majorHAnsi" w:cstheme="majorHAnsi"/>
          <w:sz w:val="24"/>
          <w:szCs w:val="24"/>
        </w:rPr>
        <w:t xml:space="preserve"> Município</w:t>
      </w:r>
      <w:r w:rsidR="00651521" w:rsidRPr="00B73764">
        <w:rPr>
          <w:rFonts w:asciiTheme="majorHAnsi" w:hAnsiTheme="majorHAnsi" w:cstheme="majorHAnsi"/>
          <w:sz w:val="24"/>
          <w:szCs w:val="24"/>
        </w:rPr>
        <w:t>s</w:t>
      </w:r>
      <w:r w:rsidRPr="00B73764">
        <w:rPr>
          <w:rFonts w:asciiTheme="majorHAnsi" w:hAnsiTheme="majorHAnsi" w:cstheme="majorHAnsi"/>
          <w:sz w:val="24"/>
          <w:szCs w:val="24"/>
        </w:rPr>
        <w:t xml:space="preserve"> de </w:t>
      </w:r>
      <w:r w:rsidR="00651521" w:rsidRPr="00B73764">
        <w:rPr>
          <w:rFonts w:asciiTheme="majorHAnsi" w:hAnsiTheme="majorHAnsi" w:cstheme="majorHAnsi"/>
          <w:sz w:val="24"/>
          <w:szCs w:val="24"/>
        </w:rPr>
        <w:t>Santa Catarina – DOM/SC</w:t>
      </w:r>
      <w:r w:rsidRPr="00B73764">
        <w:rPr>
          <w:rFonts w:asciiTheme="majorHAnsi" w:hAnsiTheme="majorHAnsi" w:cstheme="majorHAnsi"/>
          <w:sz w:val="24"/>
          <w:szCs w:val="24"/>
        </w:rPr>
        <w:t>, DECLARO que disponho da infraestrutura exigida para este credenciamento conforme abaixo especificado:</w:t>
      </w:r>
    </w:p>
    <w:p w14:paraId="5D9AAA46" w14:textId="77777777" w:rsidR="00A04180" w:rsidRPr="00B73764" w:rsidRDefault="00A04180" w:rsidP="00D475FC">
      <w:pPr>
        <w:jc w:val="both"/>
        <w:rPr>
          <w:rFonts w:asciiTheme="majorHAnsi" w:hAnsiTheme="majorHAnsi" w:cstheme="majorHAnsi"/>
          <w:sz w:val="24"/>
          <w:szCs w:val="24"/>
        </w:rPr>
      </w:pPr>
    </w:p>
    <w:p w14:paraId="773F0D68" w14:textId="48F23D3A" w:rsidR="00651521" w:rsidRPr="00B73764" w:rsidRDefault="00A04180" w:rsidP="001162A9">
      <w:pPr>
        <w:pStyle w:val="PargrafodaLista"/>
        <w:numPr>
          <w:ilvl w:val="0"/>
          <w:numId w:val="2"/>
        </w:numPr>
        <w:ind w:left="1134" w:firstLine="0"/>
        <w:jc w:val="both"/>
        <w:rPr>
          <w:rFonts w:asciiTheme="majorHAnsi" w:hAnsiTheme="majorHAnsi" w:cstheme="majorHAnsi"/>
          <w:sz w:val="24"/>
          <w:szCs w:val="24"/>
        </w:rPr>
      </w:pPr>
      <w:r w:rsidRPr="00B73764">
        <w:rPr>
          <w:rFonts w:asciiTheme="majorHAnsi" w:hAnsiTheme="majorHAnsi" w:cstheme="majorHAnsi"/>
          <w:sz w:val="24"/>
          <w:szCs w:val="24"/>
        </w:rPr>
        <w:t xml:space="preserve">DO LOCAL: (Devendo ser preferencialmente no Município de </w:t>
      </w:r>
      <w:r w:rsidR="00E76310" w:rsidRPr="00B73764">
        <w:rPr>
          <w:rFonts w:asciiTheme="majorHAnsi" w:hAnsiTheme="majorHAnsi" w:cstheme="majorHAnsi"/>
          <w:sz w:val="24"/>
          <w:szCs w:val="24"/>
        </w:rPr>
        <w:t>Biguaçu/SC</w:t>
      </w:r>
      <w:r w:rsidRPr="00B73764">
        <w:rPr>
          <w:rFonts w:asciiTheme="majorHAnsi" w:hAnsiTheme="majorHAnsi" w:cstheme="majorHAnsi"/>
          <w:sz w:val="24"/>
          <w:szCs w:val="24"/>
        </w:rPr>
        <w:t xml:space="preserve">) </w:t>
      </w:r>
    </w:p>
    <w:p w14:paraId="11832689" w14:textId="26E9ED3D" w:rsidR="00A04180" w:rsidRPr="00B73764" w:rsidRDefault="00A04180" w:rsidP="001162A9">
      <w:pPr>
        <w:pStyle w:val="PargrafodaLista"/>
        <w:ind w:left="1134"/>
        <w:jc w:val="both"/>
        <w:rPr>
          <w:rFonts w:asciiTheme="majorHAnsi" w:hAnsiTheme="majorHAnsi" w:cstheme="majorHAnsi"/>
          <w:sz w:val="24"/>
          <w:szCs w:val="24"/>
        </w:rPr>
      </w:pPr>
      <w:r w:rsidRPr="00B73764">
        <w:rPr>
          <w:rFonts w:asciiTheme="majorHAnsi" w:hAnsiTheme="majorHAnsi" w:cstheme="majorHAnsi"/>
          <w:sz w:val="24"/>
          <w:szCs w:val="24"/>
        </w:rPr>
        <w:t>( ) próprio</w:t>
      </w:r>
      <w:r w:rsidRPr="00B73764">
        <w:rPr>
          <w:rFonts w:asciiTheme="majorHAnsi" w:hAnsiTheme="majorHAnsi" w:cstheme="majorHAnsi"/>
          <w:sz w:val="24"/>
          <w:szCs w:val="24"/>
        </w:rPr>
        <w:tab/>
        <w:t>( ) de terceiro</w:t>
      </w:r>
    </w:p>
    <w:p w14:paraId="6F6A06D8" w14:textId="77777777" w:rsidR="00A04180" w:rsidRPr="00B73764" w:rsidRDefault="00A04180" w:rsidP="001162A9">
      <w:pPr>
        <w:ind w:left="1134"/>
        <w:jc w:val="both"/>
        <w:rPr>
          <w:rFonts w:asciiTheme="majorHAnsi" w:hAnsiTheme="majorHAnsi" w:cstheme="majorHAnsi"/>
          <w:sz w:val="24"/>
          <w:szCs w:val="24"/>
        </w:rPr>
      </w:pPr>
      <w:r w:rsidRPr="00B73764">
        <w:rPr>
          <w:rFonts w:asciiTheme="majorHAnsi" w:hAnsiTheme="majorHAnsi" w:cstheme="majorHAnsi"/>
          <w:sz w:val="24"/>
          <w:szCs w:val="24"/>
        </w:rPr>
        <w:t>Descrição/endereço:</w:t>
      </w:r>
    </w:p>
    <w:p w14:paraId="51958BB2" w14:textId="77777777" w:rsidR="00A04180" w:rsidRPr="00B73764" w:rsidRDefault="00A04180" w:rsidP="001162A9">
      <w:pPr>
        <w:ind w:left="1134"/>
        <w:jc w:val="both"/>
        <w:rPr>
          <w:rFonts w:asciiTheme="majorHAnsi" w:hAnsiTheme="majorHAnsi" w:cstheme="majorHAnsi"/>
          <w:sz w:val="24"/>
          <w:szCs w:val="24"/>
        </w:rPr>
      </w:pPr>
    </w:p>
    <w:p w14:paraId="711D15FC" w14:textId="77777777" w:rsidR="00A04180" w:rsidRPr="00B73764" w:rsidRDefault="00A04180" w:rsidP="001162A9">
      <w:pPr>
        <w:ind w:left="1134"/>
        <w:jc w:val="both"/>
        <w:rPr>
          <w:rFonts w:asciiTheme="majorHAnsi" w:hAnsiTheme="majorHAnsi" w:cstheme="majorHAnsi"/>
          <w:sz w:val="24"/>
          <w:szCs w:val="24"/>
        </w:rPr>
      </w:pPr>
      <w:r w:rsidRPr="00B73764">
        <w:rPr>
          <w:rFonts w:asciiTheme="majorHAnsi" w:hAnsiTheme="majorHAnsi" w:cstheme="majorHAnsi"/>
          <w:sz w:val="24"/>
          <w:szCs w:val="24"/>
        </w:rPr>
        <w:t>II)</w:t>
      </w:r>
      <w:r w:rsidRPr="00B73764">
        <w:rPr>
          <w:rFonts w:asciiTheme="majorHAnsi" w:hAnsiTheme="majorHAnsi" w:cstheme="majorHAnsi"/>
          <w:sz w:val="24"/>
          <w:szCs w:val="24"/>
        </w:rPr>
        <w:tab/>
        <w:t>ENDEREÇO ELETRÔNICO NA INTERNET:</w:t>
      </w:r>
    </w:p>
    <w:p w14:paraId="03E15B16" w14:textId="77777777" w:rsidR="00A04180" w:rsidRPr="00B73764" w:rsidRDefault="00A04180" w:rsidP="001162A9">
      <w:pPr>
        <w:ind w:left="1134"/>
        <w:jc w:val="both"/>
        <w:rPr>
          <w:rFonts w:asciiTheme="majorHAnsi" w:hAnsiTheme="majorHAnsi" w:cstheme="majorHAnsi"/>
          <w:sz w:val="24"/>
          <w:szCs w:val="24"/>
        </w:rPr>
      </w:pPr>
    </w:p>
    <w:p w14:paraId="77701C40" w14:textId="77777777" w:rsidR="00A04180" w:rsidRPr="00B73764" w:rsidRDefault="00A04180" w:rsidP="001162A9">
      <w:pPr>
        <w:ind w:left="1134"/>
        <w:jc w:val="both"/>
        <w:rPr>
          <w:rFonts w:asciiTheme="majorHAnsi" w:hAnsiTheme="majorHAnsi" w:cstheme="majorHAnsi"/>
          <w:sz w:val="24"/>
          <w:szCs w:val="24"/>
        </w:rPr>
      </w:pPr>
      <w:r w:rsidRPr="00B73764">
        <w:rPr>
          <w:rFonts w:asciiTheme="majorHAnsi" w:hAnsiTheme="majorHAnsi" w:cstheme="majorHAnsi"/>
          <w:sz w:val="24"/>
          <w:szCs w:val="24"/>
        </w:rPr>
        <w:t>III)</w:t>
      </w:r>
      <w:r w:rsidRPr="00B73764">
        <w:rPr>
          <w:rFonts w:asciiTheme="majorHAnsi" w:hAnsiTheme="majorHAnsi" w:cstheme="majorHAnsi"/>
          <w:sz w:val="24"/>
          <w:szCs w:val="24"/>
        </w:rPr>
        <w:tab/>
        <w:t>TIPO DO MATERIAL PUBLICITÁRIO IMPRESSO:</w:t>
      </w:r>
    </w:p>
    <w:p w14:paraId="22F8CB79" w14:textId="77777777" w:rsidR="00A04180" w:rsidRPr="00B73764" w:rsidRDefault="00A04180" w:rsidP="001162A9">
      <w:pPr>
        <w:ind w:left="1134"/>
        <w:jc w:val="both"/>
        <w:rPr>
          <w:rFonts w:asciiTheme="majorHAnsi" w:hAnsiTheme="majorHAnsi" w:cstheme="majorHAnsi"/>
          <w:sz w:val="24"/>
          <w:szCs w:val="24"/>
        </w:rPr>
      </w:pPr>
    </w:p>
    <w:p w14:paraId="3DA29D20" w14:textId="77777777" w:rsidR="00A04180" w:rsidRPr="00B73764" w:rsidRDefault="00A04180" w:rsidP="001162A9">
      <w:pPr>
        <w:ind w:left="1134"/>
        <w:jc w:val="both"/>
        <w:rPr>
          <w:rFonts w:asciiTheme="majorHAnsi" w:hAnsiTheme="majorHAnsi" w:cstheme="majorHAnsi"/>
          <w:sz w:val="24"/>
          <w:szCs w:val="24"/>
        </w:rPr>
      </w:pPr>
      <w:r w:rsidRPr="00B73764">
        <w:rPr>
          <w:rFonts w:asciiTheme="majorHAnsi" w:hAnsiTheme="majorHAnsi" w:cstheme="majorHAnsi"/>
          <w:sz w:val="24"/>
          <w:szCs w:val="24"/>
        </w:rPr>
        <w:t>IV)</w:t>
      </w:r>
      <w:r w:rsidRPr="00B73764">
        <w:rPr>
          <w:rFonts w:asciiTheme="majorHAnsi" w:hAnsiTheme="majorHAnsi" w:cstheme="majorHAnsi"/>
          <w:sz w:val="24"/>
          <w:szCs w:val="24"/>
        </w:rPr>
        <w:tab/>
        <w:t>ESPECIFICAÇÃO DO EQUIPAMENTO AUDIOVISUAL (se for o caso):</w:t>
      </w:r>
    </w:p>
    <w:p w14:paraId="2272A8FF" w14:textId="77777777" w:rsidR="00A04180" w:rsidRPr="00B73764" w:rsidRDefault="00A04180" w:rsidP="001162A9">
      <w:pPr>
        <w:ind w:left="1134"/>
        <w:jc w:val="both"/>
        <w:rPr>
          <w:rFonts w:asciiTheme="majorHAnsi" w:hAnsiTheme="majorHAnsi" w:cstheme="majorHAnsi"/>
          <w:sz w:val="24"/>
          <w:szCs w:val="24"/>
        </w:rPr>
      </w:pPr>
    </w:p>
    <w:p w14:paraId="23CA0658" w14:textId="77777777" w:rsidR="00A04180" w:rsidRPr="00B73764" w:rsidRDefault="00A04180" w:rsidP="00D475FC">
      <w:pPr>
        <w:jc w:val="both"/>
        <w:rPr>
          <w:rFonts w:asciiTheme="majorHAnsi" w:hAnsiTheme="majorHAnsi" w:cstheme="majorHAnsi"/>
          <w:sz w:val="24"/>
          <w:szCs w:val="24"/>
        </w:rPr>
      </w:pPr>
      <w:r w:rsidRPr="00B73764">
        <w:rPr>
          <w:rFonts w:asciiTheme="majorHAnsi" w:hAnsiTheme="majorHAnsi" w:cstheme="majorHAnsi"/>
          <w:sz w:val="24"/>
          <w:szCs w:val="24"/>
        </w:rPr>
        <w:t>DECLARO, ainda, que as informações aqui prestadas são verdadeiras e estou ciente de que o referido Edital e o Anexo V determinam à aplicação de sanções administrativas cabíveis, na hipótese de falsidade desta Declaração, sujeitando-me, assim, às penalidades ali contidas.</w:t>
      </w:r>
    </w:p>
    <w:p w14:paraId="1862314B" w14:textId="77777777" w:rsidR="00A04180" w:rsidRPr="00B73764" w:rsidRDefault="00A04180" w:rsidP="00D475FC">
      <w:pPr>
        <w:jc w:val="both"/>
        <w:rPr>
          <w:rFonts w:asciiTheme="majorHAnsi" w:hAnsiTheme="majorHAnsi" w:cstheme="majorHAnsi"/>
          <w:sz w:val="24"/>
          <w:szCs w:val="24"/>
        </w:rPr>
      </w:pPr>
    </w:p>
    <w:p w14:paraId="0A09BD20" w14:textId="0A3A101D" w:rsidR="00A04180" w:rsidRPr="00B73764" w:rsidRDefault="00A04180" w:rsidP="00D475FC">
      <w:pPr>
        <w:jc w:val="both"/>
        <w:rPr>
          <w:rFonts w:asciiTheme="majorHAnsi" w:hAnsiTheme="majorHAnsi" w:cstheme="majorHAnsi"/>
          <w:sz w:val="24"/>
          <w:szCs w:val="24"/>
        </w:rPr>
      </w:pPr>
      <w:r w:rsidRPr="00B73764">
        <w:rPr>
          <w:rFonts w:asciiTheme="majorHAnsi" w:hAnsiTheme="majorHAnsi" w:cstheme="majorHAnsi"/>
          <w:sz w:val="24"/>
          <w:szCs w:val="24"/>
        </w:rPr>
        <w:t xml:space="preserve">Na oportunidade, RENUNCIO à comissão que seria de responsabilidade do Município de </w:t>
      </w:r>
      <w:r w:rsidR="00E76310" w:rsidRPr="00B73764">
        <w:rPr>
          <w:rFonts w:asciiTheme="majorHAnsi" w:hAnsiTheme="majorHAnsi" w:cstheme="majorHAnsi"/>
          <w:sz w:val="24"/>
          <w:szCs w:val="24"/>
        </w:rPr>
        <w:t>Biguaçu</w:t>
      </w:r>
      <w:r w:rsidR="00651521" w:rsidRPr="00B73764">
        <w:rPr>
          <w:rFonts w:asciiTheme="majorHAnsi" w:hAnsiTheme="majorHAnsi" w:cstheme="majorHAnsi"/>
          <w:sz w:val="24"/>
          <w:szCs w:val="24"/>
        </w:rPr>
        <w:t>/SC</w:t>
      </w:r>
      <w:r w:rsidRPr="00B73764">
        <w:rPr>
          <w:rFonts w:asciiTheme="majorHAnsi" w:hAnsiTheme="majorHAnsi" w:cstheme="majorHAnsi"/>
          <w:sz w:val="24"/>
          <w:szCs w:val="24"/>
        </w:rPr>
        <w:t>, conforme prevê o art. 24 do Decreto nº. 21.981/32, ciente que a mesma será paga, na proporção máxima de 5% (cinco por cento) do lance vencedor, pelo (s) arrematante(s) do (s) leilão (ões) em que atuarei como leiloeiro oficial.</w:t>
      </w:r>
    </w:p>
    <w:p w14:paraId="4D9E0E90" w14:textId="77777777" w:rsidR="00651521" w:rsidRPr="00B73764" w:rsidRDefault="00651521" w:rsidP="00D475FC">
      <w:pPr>
        <w:jc w:val="both"/>
        <w:rPr>
          <w:rFonts w:asciiTheme="majorHAnsi" w:hAnsiTheme="majorHAnsi" w:cstheme="majorHAnsi"/>
          <w:sz w:val="24"/>
          <w:szCs w:val="24"/>
        </w:rPr>
      </w:pPr>
    </w:p>
    <w:p w14:paraId="61453110" w14:textId="77777777" w:rsidR="00651521" w:rsidRPr="00B73764" w:rsidRDefault="00651521" w:rsidP="00D475FC">
      <w:pPr>
        <w:jc w:val="both"/>
        <w:rPr>
          <w:rFonts w:asciiTheme="majorHAnsi" w:hAnsiTheme="majorHAnsi" w:cstheme="majorHAnsi"/>
          <w:sz w:val="24"/>
          <w:szCs w:val="24"/>
        </w:rPr>
      </w:pPr>
    </w:p>
    <w:p w14:paraId="210AAD08" w14:textId="77777777" w:rsidR="00651521" w:rsidRPr="00B73764" w:rsidRDefault="00651521" w:rsidP="00651521">
      <w:pPr>
        <w:jc w:val="center"/>
        <w:rPr>
          <w:rFonts w:asciiTheme="majorHAnsi" w:hAnsiTheme="majorHAnsi" w:cstheme="majorHAnsi"/>
          <w:sz w:val="24"/>
          <w:szCs w:val="24"/>
        </w:rPr>
      </w:pPr>
      <w:r w:rsidRPr="00B73764">
        <w:rPr>
          <w:rFonts w:asciiTheme="majorHAnsi" w:hAnsiTheme="majorHAnsi" w:cstheme="majorHAnsi"/>
          <w:sz w:val="24"/>
          <w:szCs w:val="24"/>
        </w:rPr>
        <w:t>Município/Estado, .dia do mês de 2023.</w:t>
      </w:r>
    </w:p>
    <w:p w14:paraId="319CCB26" w14:textId="77777777" w:rsidR="00651521" w:rsidRPr="00B73764" w:rsidRDefault="00651521" w:rsidP="00651521">
      <w:pPr>
        <w:jc w:val="center"/>
        <w:rPr>
          <w:rFonts w:asciiTheme="majorHAnsi" w:hAnsiTheme="majorHAnsi" w:cstheme="majorHAnsi"/>
          <w:sz w:val="24"/>
          <w:szCs w:val="24"/>
        </w:rPr>
      </w:pPr>
    </w:p>
    <w:p w14:paraId="672A2FF8" w14:textId="77777777" w:rsidR="00651521" w:rsidRPr="00B73764" w:rsidRDefault="00651521" w:rsidP="00651521">
      <w:pPr>
        <w:jc w:val="center"/>
        <w:rPr>
          <w:rFonts w:asciiTheme="majorHAnsi" w:hAnsiTheme="majorHAnsi" w:cstheme="majorHAnsi"/>
          <w:sz w:val="24"/>
          <w:szCs w:val="24"/>
        </w:rPr>
      </w:pPr>
    </w:p>
    <w:p w14:paraId="587F1BA7" w14:textId="77777777" w:rsidR="00651521" w:rsidRPr="00B73764" w:rsidRDefault="00651521" w:rsidP="00651521">
      <w:pPr>
        <w:jc w:val="center"/>
        <w:rPr>
          <w:rFonts w:asciiTheme="majorHAnsi" w:hAnsiTheme="majorHAnsi" w:cstheme="majorHAnsi"/>
          <w:sz w:val="24"/>
          <w:szCs w:val="24"/>
        </w:rPr>
      </w:pPr>
      <w:r w:rsidRPr="00B73764">
        <w:rPr>
          <w:rFonts w:asciiTheme="majorHAnsi" w:hAnsiTheme="majorHAnsi" w:cstheme="majorHAnsi"/>
          <w:sz w:val="24"/>
          <w:szCs w:val="24"/>
        </w:rPr>
        <w:t>Assinatura do Credenciando</w:t>
      </w:r>
    </w:p>
    <w:p w14:paraId="1F54B85A" w14:textId="77777777" w:rsidR="00651521" w:rsidRPr="00B73764" w:rsidRDefault="00651521" w:rsidP="00651521">
      <w:pPr>
        <w:jc w:val="center"/>
        <w:rPr>
          <w:rFonts w:asciiTheme="majorHAnsi" w:hAnsiTheme="majorHAnsi" w:cstheme="majorHAnsi"/>
          <w:sz w:val="24"/>
          <w:szCs w:val="24"/>
        </w:rPr>
      </w:pPr>
      <w:r w:rsidRPr="00B73764">
        <w:rPr>
          <w:rFonts w:asciiTheme="majorHAnsi" w:hAnsiTheme="majorHAnsi" w:cstheme="majorHAnsi"/>
          <w:sz w:val="24"/>
          <w:szCs w:val="24"/>
        </w:rPr>
        <w:t>Nome do Credenciando</w:t>
      </w:r>
    </w:p>
    <w:p w14:paraId="205FC901" w14:textId="103110A4" w:rsidR="00A04180" w:rsidRPr="00B73764" w:rsidRDefault="00A04180" w:rsidP="00D475FC">
      <w:pPr>
        <w:jc w:val="both"/>
        <w:rPr>
          <w:rFonts w:asciiTheme="majorHAnsi" w:hAnsiTheme="majorHAnsi" w:cstheme="majorHAnsi"/>
          <w:sz w:val="24"/>
          <w:szCs w:val="24"/>
        </w:rPr>
      </w:pPr>
    </w:p>
    <w:p w14:paraId="18A48046" w14:textId="79D9C6C8" w:rsidR="00D475FC" w:rsidRPr="00B73764" w:rsidRDefault="00D475FC">
      <w:pPr>
        <w:widowControl/>
        <w:autoSpaceDE/>
        <w:autoSpaceDN/>
        <w:spacing w:after="160" w:line="259" w:lineRule="auto"/>
        <w:rPr>
          <w:rFonts w:asciiTheme="majorHAnsi" w:hAnsiTheme="majorHAnsi" w:cstheme="majorHAnsi"/>
          <w:sz w:val="24"/>
          <w:szCs w:val="24"/>
        </w:rPr>
      </w:pPr>
      <w:r w:rsidRPr="00B73764">
        <w:rPr>
          <w:rFonts w:asciiTheme="majorHAnsi" w:hAnsiTheme="majorHAnsi" w:cstheme="majorHAnsi"/>
          <w:sz w:val="24"/>
          <w:szCs w:val="24"/>
        </w:rPr>
        <w:br w:type="page"/>
      </w:r>
    </w:p>
    <w:p w14:paraId="32ABE031" w14:textId="77777777" w:rsidR="00D475FC" w:rsidRPr="00B73764" w:rsidRDefault="00D475FC" w:rsidP="00D475FC">
      <w:pPr>
        <w:jc w:val="both"/>
        <w:rPr>
          <w:rFonts w:asciiTheme="majorHAnsi" w:hAnsiTheme="majorHAnsi" w:cstheme="majorHAnsi"/>
          <w:sz w:val="24"/>
          <w:szCs w:val="24"/>
        </w:rPr>
      </w:pPr>
    </w:p>
    <w:p w14:paraId="15AEF698" w14:textId="77777777" w:rsidR="00A04180" w:rsidRPr="00B73764" w:rsidRDefault="00A04180" w:rsidP="00CC3A44">
      <w:pPr>
        <w:jc w:val="both"/>
        <w:rPr>
          <w:rFonts w:asciiTheme="majorHAnsi" w:hAnsiTheme="majorHAnsi" w:cstheme="majorHAnsi"/>
          <w:sz w:val="24"/>
          <w:szCs w:val="24"/>
        </w:rPr>
      </w:pPr>
    </w:p>
    <w:p w14:paraId="7436E6C7"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b/>
          <w:bCs/>
          <w:sz w:val="24"/>
          <w:szCs w:val="24"/>
        </w:rPr>
        <w:t>ANEXO III</w:t>
      </w:r>
      <w:r w:rsidRPr="00B73764">
        <w:rPr>
          <w:rFonts w:asciiTheme="majorHAnsi" w:hAnsiTheme="majorHAnsi" w:cstheme="majorHAnsi"/>
          <w:sz w:val="24"/>
          <w:szCs w:val="24"/>
        </w:rPr>
        <w:t xml:space="preserve"> - DECLARAÇÃO DE DESIMPEDIMENTO</w:t>
      </w:r>
    </w:p>
    <w:p w14:paraId="79405E05" w14:textId="77777777" w:rsidR="00A04180" w:rsidRPr="00B73764" w:rsidRDefault="00A04180" w:rsidP="00CC3A44">
      <w:pPr>
        <w:jc w:val="both"/>
        <w:rPr>
          <w:rFonts w:asciiTheme="majorHAnsi" w:hAnsiTheme="majorHAnsi" w:cstheme="majorHAnsi"/>
          <w:sz w:val="24"/>
          <w:szCs w:val="24"/>
        </w:rPr>
      </w:pPr>
    </w:p>
    <w:p w14:paraId="5EA0672B" w14:textId="66911AB1"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Eu,</w:t>
      </w:r>
      <w:r w:rsidRPr="00B73764">
        <w:rPr>
          <w:rFonts w:asciiTheme="majorHAnsi" w:hAnsiTheme="majorHAnsi" w:cstheme="majorHAnsi"/>
          <w:sz w:val="24"/>
          <w:szCs w:val="24"/>
        </w:rPr>
        <w:tab/>
        <w:t xml:space="preserve"> </w:t>
      </w:r>
      <w:r w:rsidRPr="00B73764">
        <w:rPr>
          <w:rFonts w:asciiTheme="majorHAnsi" w:hAnsiTheme="majorHAnsi" w:cstheme="majorHAnsi"/>
          <w:sz w:val="24"/>
          <w:szCs w:val="24"/>
        </w:rPr>
        <w:tab/>
        <w:t>,</w:t>
      </w:r>
      <w:r w:rsidR="00CC3A44" w:rsidRPr="00B73764">
        <w:rPr>
          <w:rFonts w:asciiTheme="majorHAnsi" w:hAnsiTheme="majorHAnsi" w:cstheme="majorHAnsi"/>
          <w:sz w:val="24"/>
          <w:szCs w:val="24"/>
        </w:rPr>
        <w:t xml:space="preserve"> </w:t>
      </w:r>
      <w:r w:rsidRPr="00B73764">
        <w:rPr>
          <w:rFonts w:asciiTheme="majorHAnsi" w:hAnsiTheme="majorHAnsi" w:cstheme="majorHAnsi"/>
          <w:sz w:val="24"/>
          <w:szCs w:val="24"/>
        </w:rPr>
        <w:t>brasileiro</w:t>
      </w:r>
      <w:r w:rsidR="00CC3A44" w:rsidRPr="00B73764">
        <w:rPr>
          <w:rFonts w:asciiTheme="majorHAnsi" w:hAnsiTheme="majorHAnsi" w:cstheme="majorHAnsi"/>
          <w:sz w:val="24"/>
          <w:szCs w:val="24"/>
        </w:rPr>
        <w:t>, estado civil, p</w:t>
      </w:r>
      <w:r w:rsidRPr="00B73764">
        <w:rPr>
          <w:rFonts w:asciiTheme="majorHAnsi" w:hAnsiTheme="majorHAnsi" w:cstheme="majorHAnsi"/>
          <w:sz w:val="24"/>
          <w:szCs w:val="24"/>
        </w:rPr>
        <w:t>rofissão, portador do documento de identidade nº.</w:t>
      </w:r>
      <w:r w:rsidR="00CC3A44" w:rsidRPr="00B73764">
        <w:rPr>
          <w:rFonts w:asciiTheme="majorHAnsi" w:hAnsiTheme="majorHAnsi" w:cstheme="majorHAnsi"/>
          <w:sz w:val="24"/>
          <w:szCs w:val="24"/>
        </w:rPr>
        <w:t xml:space="preserve"> </w:t>
      </w:r>
      <w:r w:rsidRPr="00B73764">
        <w:rPr>
          <w:rFonts w:asciiTheme="majorHAnsi" w:hAnsiTheme="majorHAnsi" w:cstheme="majorHAnsi"/>
          <w:sz w:val="24"/>
          <w:szCs w:val="24"/>
        </w:rPr>
        <w:t>, inscrito no CPF sob</w:t>
      </w:r>
      <w:r w:rsidR="00CC3A44" w:rsidRPr="00B73764">
        <w:rPr>
          <w:rFonts w:asciiTheme="majorHAnsi" w:hAnsiTheme="majorHAnsi" w:cstheme="majorHAnsi"/>
          <w:sz w:val="24"/>
          <w:szCs w:val="24"/>
        </w:rPr>
        <w:t xml:space="preserve"> </w:t>
      </w:r>
      <w:r w:rsidRPr="00B73764">
        <w:rPr>
          <w:rFonts w:asciiTheme="majorHAnsi" w:hAnsiTheme="majorHAnsi" w:cstheme="majorHAnsi"/>
          <w:sz w:val="24"/>
          <w:szCs w:val="24"/>
        </w:rPr>
        <w:t>nº.</w:t>
      </w:r>
      <w:r w:rsidRPr="00B73764">
        <w:rPr>
          <w:rFonts w:asciiTheme="majorHAnsi" w:hAnsiTheme="majorHAnsi" w:cstheme="majorHAnsi"/>
          <w:sz w:val="24"/>
          <w:szCs w:val="24"/>
        </w:rPr>
        <w:tab/>
        <w:t xml:space="preserve"> </w:t>
      </w:r>
      <w:r w:rsidRPr="00B73764">
        <w:rPr>
          <w:rFonts w:asciiTheme="majorHAnsi" w:hAnsiTheme="majorHAnsi" w:cstheme="majorHAnsi"/>
          <w:sz w:val="24"/>
          <w:szCs w:val="24"/>
        </w:rPr>
        <w:tab/>
        <w:t>,</w:t>
      </w:r>
      <w:r w:rsidRPr="00B73764">
        <w:rPr>
          <w:rFonts w:asciiTheme="majorHAnsi" w:hAnsiTheme="majorHAnsi" w:cstheme="majorHAnsi"/>
          <w:sz w:val="24"/>
          <w:szCs w:val="24"/>
        </w:rPr>
        <w:tab/>
        <w:t>residente</w:t>
      </w:r>
      <w:r w:rsidRPr="00B73764">
        <w:rPr>
          <w:rFonts w:asciiTheme="majorHAnsi" w:hAnsiTheme="majorHAnsi" w:cstheme="majorHAnsi"/>
          <w:sz w:val="24"/>
          <w:szCs w:val="24"/>
        </w:rPr>
        <w:tab/>
        <w:t>e</w:t>
      </w:r>
      <w:r w:rsidRPr="00B73764">
        <w:rPr>
          <w:rFonts w:asciiTheme="majorHAnsi" w:hAnsiTheme="majorHAnsi" w:cstheme="majorHAnsi"/>
          <w:sz w:val="24"/>
          <w:szCs w:val="24"/>
        </w:rPr>
        <w:tab/>
        <w:t>domiciliado</w:t>
      </w:r>
      <w:r w:rsidRPr="00B73764">
        <w:rPr>
          <w:rFonts w:asciiTheme="majorHAnsi" w:hAnsiTheme="majorHAnsi" w:cstheme="majorHAnsi"/>
          <w:sz w:val="24"/>
          <w:szCs w:val="24"/>
        </w:rPr>
        <w:tab/>
        <w:t>na</w:t>
      </w:r>
      <w:r w:rsidRPr="00B73764">
        <w:rPr>
          <w:rFonts w:asciiTheme="majorHAnsi" w:hAnsiTheme="majorHAnsi" w:cstheme="majorHAnsi"/>
          <w:sz w:val="24"/>
          <w:szCs w:val="24"/>
        </w:rPr>
        <w:tab/>
        <w:t>Rua</w:t>
      </w:r>
      <w:r w:rsidR="00CC3A44" w:rsidRPr="00B73764">
        <w:rPr>
          <w:rFonts w:asciiTheme="majorHAnsi" w:hAnsiTheme="majorHAnsi" w:cstheme="majorHAnsi"/>
          <w:sz w:val="24"/>
          <w:szCs w:val="24"/>
        </w:rPr>
        <w:t xml:space="preserve"> </w:t>
      </w:r>
      <w:r w:rsidRPr="00B73764">
        <w:rPr>
          <w:rFonts w:asciiTheme="majorHAnsi" w:hAnsiTheme="majorHAnsi" w:cstheme="majorHAnsi"/>
          <w:sz w:val="24"/>
          <w:szCs w:val="24"/>
        </w:rPr>
        <w:t>, n°</w:t>
      </w:r>
      <w:r w:rsidR="00CC3A44" w:rsidRPr="00B73764">
        <w:rPr>
          <w:rFonts w:asciiTheme="majorHAnsi" w:hAnsiTheme="majorHAnsi" w:cstheme="majorHAnsi"/>
          <w:sz w:val="24"/>
          <w:szCs w:val="24"/>
        </w:rPr>
        <w:t xml:space="preserve"> </w:t>
      </w:r>
      <w:r w:rsidRPr="00B73764">
        <w:rPr>
          <w:rFonts w:asciiTheme="majorHAnsi" w:hAnsiTheme="majorHAnsi" w:cstheme="majorHAnsi"/>
          <w:sz w:val="24"/>
          <w:szCs w:val="24"/>
        </w:rPr>
        <w:t>, Bairro, no Município de</w:t>
      </w:r>
      <w:r w:rsidRPr="00B73764">
        <w:rPr>
          <w:rFonts w:asciiTheme="majorHAnsi" w:hAnsiTheme="majorHAnsi" w:cstheme="majorHAnsi"/>
          <w:sz w:val="24"/>
          <w:szCs w:val="24"/>
        </w:rPr>
        <w:tab/>
        <w:t>, com o CEP, DECLARO, que não estou condenado a pena que vede, ainda que temporariamente, o acesso a cargos públicos, ou por crime falimentar, de prevaricação, peita ou suborno, concussão, peculato; ou contra a economia popular, contra o sistema financeiro nacional, contra as normas de defesa da concorrência, contra as relações de consumo, a fé pública ou a propriedade, enquanto perdurarem os efeitos da condenação.</w:t>
      </w:r>
    </w:p>
    <w:p w14:paraId="4AA2CEE3" w14:textId="77777777" w:rsidR="00A04180" w:rsidRPr="00B73764" w:rsidRDefault="00A04180" w:rsidP="00CC3A44">
      <w:pPr>
        <w:jc w:val="both"/>
        <w:rPr>
          <w:rFonts w:asciiTheme="majorHAnsi" w:hAnsiTheme="majorHAnsi" w:cstheme="majorHAnsi"/>
          <w:sz w:val="24"/>
          <w:szCs w:val="24"/>
        </w:rPr>
      </w:pPr>
    </w:p>
    <w:p w14:paraId="62E7B461" w14:textId="77777777" w:rsidR="00A04180" w:rsidRPr="00B73764" w:rsidRDefault="00A04180" w:rsidP="00CC3A44">
      <w:pPr>
        <w:jc w:val="both"/>
        <w:rPr>
          <w:rFonts w:asciiTheme="majorHAnsi" w:hAnsiTheme="majorHAnsi" w:cstheme="majorHAnsi"/>
          <w:sz w:val="24"/>
          <w:szCs w:val="24"/>
        </w:rPr>
      </w:pPr>
    </w:p>
    <w:p w14:paraId="227AA4AB" w14:textId="77777777" w:rsidR="00CC3A44" w:rsidRPr="00B73764" w:rsidRDefault="00CC3A44" w:rsidP="00CC3A44">
      <w:pPr>
        <w:jc w:val="center"/>
        <w:rPr>
          <w:rFonts w:asciiTheme="majorHAnsi" w:hAnsiTheme="majorHAnsi" w:cstheme="majorHAnsi"/>
          <w:sz w:val="24"/>
          <w:szCs w:val="24"/>
        </w:rPr>
      </w:pPr>
      <w:r w:rsidRPr="00B73764">
        <w:rPr>
          <w:rFonts w:asciiTheme="majorHAnsi" w:hAnsiTheme="majorHAnsi" w:cstheme="majorHAnsi"/>
          <w:sz w:val="24"/>
          <w:szCs w:val="24"/>
        </w:rPr>
        <w:t>Município/Estado, .dia do mês de 2023.</w:t>
      </w:r>
    </w:p>
    <w:p w14:paraId="560BF0E3" w14:textId="77777777" w:rsidR="00CC3A44" w:rsidRPr="00B73764" w:rsidRDefault="00CC3A44" w:rsidP="00CC3A44">
      <w:pPr>
        <w:jc w:val="center"/>
        <w:rPr>
          <w:rFonts w:asciiTheme="majorHAnsi" w:hAnsiTheme="majorHAnsi" w:cstheme="majorHAnsi"/>
          <w:sz w:val="24"/>
          <w:szCs w:val="24"/>
        </w:rPr>
      </w:pPr>
    </w:p>
    <w:p w14:paraId="23251A38" w14:textId="77777777" w:rsidR="00CC3A44" w:rsidRPr="00B73764" w:rsidRDefault="00CC3A44" w:rsidP="00CC3A44">
      <w:pPr>
        <w:jc w:val="center"/>
        <w:rPr>
          <w:rFonts w:asciiTheme="majorHAnsi" w:hAnsiTheme="majorHAnsi" w:cstheme="majorHAnsi"/>
          <w:sz w:val="24"/>
          <w:szCs w:val="24"/>
        </w:rPr>
      </w:pPr>
    </w:p>
    <w:p w14:paraId="616BA371" w14:textId="77777777" w:rsidR="00CC3A44" w:rsidRPr="00B73764" w:rsidRDefault="00CC3A44" w:rsidP="00CC3A44">
      <w:pPr>
        <w:jc w:val="center"/>
        <w:rPr>
          <w:rFonts w:asciiTheme="majorHAnsi" w:hAnsiTheme="majorHAnsi" w:cstheme="majorHAnsi"/>
          <w:sz w:val="24"/>
          <w:szCs w:val="24"/>
        </w:rPr>
      </w:pPr>
      <w:r w:rsidRPr="00B73764">
        <w:rPr>
          <w:rFonts w:asciiTheme="majorHAnsi" w:hAnsiTheme="majorHAnsi" w:cstheme="majorHAnsi"/>
          <w:sz w:val="24"/>
          <w:szCs w:val="24"/>
        </w:rPr>
        <w:t>Assinatura do Credenciando</w:t>
      </w:r>
    </w:p>
    <w:p w14:paraId="796A22BA" w14:textId="77777777" w:rsidR="00CC3A44" w:rsidRPr="00B73764" w:rsidRDefault="00CC3A44" w:rsidP="00CC3A44">
      <w:pPr>
        <w:jc w:val="center"/>
        <w:rPr>
          <w:rFonts w:asciiTheme="majorHAnsi" w:hAnsiTheme="majorHAnsi" w:cstheme="majorHAnsi"/>
          <w:sz w:val="24"/>
          <w:szCs w:val="24"/>
        </w:rPr>
      </w:pPr>
      <w:r w:rsidRPr="00B73764">
        <w:rPr>
          <w:rFonts w:asciiTheme="majorHAnsi" w:hAnsiTheme="majorHAnsi" w:cstheme="majorHAnsi"/>
          <w:sz w:val="24"/>
          <w:szCs w:val="24"/>
        </w:rPr>
        <w:t>Nome do Credenciando</w:t>
      </w:r>
    </w:p>
    <w:p w14:paraId="18FC2220" w14:textId="77777777" w:rsidR="00CC3A44" w:rsidRPr="00B73764" w:rsidRDefault="00CC3A44" w:rsidP="00CC3A44">
      <w:pPr>
        <w:jc w:val="center"/>
        <w:rPr>
          <w:rFonts w:asciiTheme="majorHAnsi" w:hAnsiTheme="majorHAnsi" w:cstheme="majorHAnsi"/>
          <w:sz w:val="24"/>
          <w:szCs w:val="24"/>
        </w:rPr>
      </w:pPr>
    </w:p>
    <w:p w14:paraId="7E31DB7D" w14:textId="67B9D8CE" w:rsidR="00CC3A44" w:rsidRPr="00B73764" w:rsidRDefault="00CC3A44">
      <w:pPr>
        <w:widowControl/>
        <w:autoSpaceDE/>
        <w:autoSpaceDN/>
        <w:spacing w:after="160" w:line="259" w:lineRule="auto"/>
        <w:rPr>
          <w:rFonts w:asciiTheme="majorHAnsi" w:hAnsiTheme="majorHAnsi" w:cstheme="majorHAnsi"/>
          <w:sz w:val="24"/>
          <w:szCs w:val="24"/>
        </w:rPr>
      </w:pPr>
      <w:r w:rsidRPr="00B73764">
        <w:rPr>
          <w:rFonts w:asciiTheme="majorHAnsi" w:hAnsiTheme="majorHAnsi" w:cstheme="majorHAnsi"/>
          <w:sz w:val="24"/>
          <w:szCs w:val="24"/>
        </w:rPr>
        <w:br w:type="page"/>
      </w:r>
    </w:p>
    <w:p w14:paraId="59BE4584" w14:textId="77777777" w:rsidR="00A04180" w:rsidRPr="00B73764" w:rsidRDefault="00A04180" w:rsidP="00CC3A44">
      <w:pPr>
        <w:jc w:val="both"/>
        <w:rPr>
          <w:rFonts w:asciiTheme="majorHAnsi" w:hAnsiTheme="majorHAnsi" w:cstheme="majorHAnsi"/>
          <w:sz w:val="24"/>
          <w:szCs w:val="24"/>
        </w:rPr>
      </w:pPr>
    </w:p>
    <w:p w14:paraId="737DC393"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b/>
          <w:bCs/>
          <w:sz w:val="24"/>
          <w:szCs w:val="24"/>
        </w:rPr>
        <w:t>ANEXO IV</w:t>
      </w:r>
      <w:r w:rsidRPr="00B73764">
        <w:rPr>
          <w:rFonts w:asciiTheme="majorHAnsi" w:hAnsiTheme="majorHAnsi" w:cstheme="majorHAnsi"/>
          <w:sz w:val="24"/>
          <w:szCs w:val="24"/>
        </w:rPr>
        <w:t xml:space="preserve"> - MINUTA DE TERMO DE CREDENCIAMENTO</w:t>
      </w:r>
    </w:p>
    <w:p w14:paraId="3AC4CA73" w14:textId="77777777" w:rsidR="00A04180" w:rsidRPr="00B73764" w:rsidRDefault="00A04180" w:rsidP="00CC3A44">
      <w:pPr>
        <w:jc w:val="both"/>
        <w:rPr>
          <w:rFonts w:asciiTheme="majorHAnsi" w:hAnsiTheme="majorHAnsi" w:cstheme="majorHAnsi"/>
          <w:sz w:val="24"/>
          <w:szCs w:val="24"/>
        </w:rPr>
      </w:pPr>
    </w:p>
    <w:p w14:paraId="2A9774EC" w14:textId="07572A71"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Termo de Credenciamento de leiloeiro (s) oficial (is) para realizar o (s) leilão (ões) de bens móveis e inservíveis do Município de </w:t>
      </w:r>
      <w:r w:rsidR="00E76310" w:rsidRPr="00B73764">
        <w:rPr>
          <w:rFonts w:asciiTheme="majorHAnsi" w:hAnsiTheme="majorHAnsi" w:cstheme="majorHAnsi"/>
          <w:sz w:val="24"/>
          <w:szCs w:val="24"/>
        </w:rPr>
        <w:t>Biguaçu/SC</w:t>
      </w:r>
      <w:r w:rsidRPr="00B73764">
        <w:rPr>
          <w:rFonts w:asciiTheme="majorHAnsi" w:hAnsiTheme="majorHAnsi" w:cstheme="majorHAnsi"/>
          <w:sz w:val="24"/>
          <w:szCs w:val="24"/>
        </w:rPr>
        <w:t>.</w:t>
      </w:r>
    </w:p>
    <w:p w14:paraId="0F6D3EBB" w14:textId="77777777" w:rsidR="00A04180" w:rsidRPr="00B73764" w:rsidRDefault="00A04180" w:rsidP="00CC3A44">
      <w:pPr>
        <w:jc w:val="both"/>
        <w:rPr>
          <w:rFonts w:asciiTheme="majorHAnsi" w:hAnsiTheme="majorHAnsi" w:cstheme="majorHAnsi"/>
          <w:sz w:val="24"/>
          <w:szCs w:val="24"/>
        </w:rPr>
      </w:pPr>
    </w:p>
    <w:p w14:paraId="6D0C39DD" w14:textId="3E8764AD"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EDITAL Nº. </w:t>
      </w:r>
      <w:r w:rsidR="00013C26">
        <w:rPr>
          <w:rFonts w:asciiTheme="majorHAnsi" w:hAnsiTheme="majorHAnsi" w:cstheme="majorHAnsi"/>
          <w:sz w:val="24"/>
          <w:szCs w:val="24"/>
        </w:rPr>
        <w:t>001</w:t>
      </w:r>
      <w:r w:rsidRPr="00013C26">
        <w:rPr>
          <w:rFonts w:asciiTheme="majorHAnsi" w:hAnsiTheme="majorHAnsi" w:cstheme="majorHAnsi"/>
          <w:sz w:val="24"/>
          <w:szCs w:val="24"/>
        </w:rPr>
        <w:t>/202</w:t>
      </w:r>
      <w:r w:rsidR="001C2D36" w:rsidRPr="00013C26">
        <w:rPr>
          <w:rFonts w:asciiTheme="majorHAnsi" w:hAnsiTheme="majorHAnsi" w:cstheme="majorHAnsi"/>
          <w:sz w:val="24"/>
          <w:szCs w:val="24"/>
        </w:rPr>
        <w:t>3</w:t>
      </w:r>
      <w:r w:rsidRPr="00B73764">
        <w:rPr>
          <w:rFonts w:asciiTheme="majorHAnsi" w:hAnsiTheme="majorHAnsi" w:cstheme="majorHAnsi"/>
          <w:sz w:val="24"/>
          <w:szCs w:val="24"/>
        </w:rPr>
        <w:t xml:space="preserve"> – CHAMAMENTO PÚBLICO</w:t>
      </w:r>
    </w:p>
    <w:p w14:paraId="0914BA64" w14:textId="77777777" w:rsidR="00A04180" w:rsidRPr="00B73764" w:rsidRDefault="00A04180" w:rsidP="00CC3A44">
      <w:pPr>
        <w:jc w:val="both"/>
        <w:rPr>
          <w:rFonts w:asciiTheme="majorHAnsi" w:hAnsiTheme="majorHAnsi" w:cstheme="majorHAnsi"/>
          <w:sz w:val="24"/>
          <w:szCs w:val="24"/>
        </w:rPr>
      </w:pPr>
    </w:p>
    <w:p w14:paraId="7B3F3F67" w14:textId="7467B5AD"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O MUNICÍPIO DE </w:t>
      </w:r>
      <w:r w:rsidR="00E76310" w:rsidRPr="00B73764">
        <w:rPr>
          <w:rFonts w:asciiTheme="majorHAnsi" w:hAnsiTheme="majorHAnsi" w:cstheme="majorHAnsi"/>
          <w:sz w:val="24"/>
          <w:szCs w:val="24"/>
        </w:rPr>
        <w:t>BIGUAÇU</w:t>
      </w:r>
      <w:r w:rsidRPr="00B73764">
        <w:rPr>
          <w:rFonts w:asciiTheme="majorHAnsi" w:hAnsiTheme="majorHAnsi" w:cstheme="majorHAnsi"/>
          <w:sz w:val="24"/>
          <w:szCs w:val="24"/>
        </w:rPr>
        <w:t xml:space="preserve"> (S</w:t>
      </w:r>
      <w:r w:rsidR="001C2D36" w:rsidRPr="00B73764">
        <w:rPr>
          <w:rFonts w:asciiTheme="majorHAnsi" w:hAnsiTheme="majorHAnsi" w:cstheme="majorHAnsi"/>
          <w:sz w:val="24"/>
          <w:szCs w:val="24"/>
        </w:rPr>
        <w:t>C</w:t>
      </w:r>
      <w:r w:rsidRPr="00B73764">
        <w:rPr>
          <w:rFonts w:asciiTheme="majorHAnsi" w:hAnsiTheme="majorHAnsi" w:cstheme="majorHAnsi"/>
          <w:sz w:val="24"/>
          <w:szCs w:val="24"/>
        </w:rPr>
        <w:t xml:space="preserve">), pessoa jurídica de direito público interno, inscrito no CNPJ  sob o nº. </w:t>
      </w:r>
      <w:r w:rsidR="001162A9" w:rsidRPr="00B73764">
        <w:rPr>
          <w:rFonts w:asciiTheme="majorHAnsi" w:hAnsiTheme="majorHAnsi" w:cstheme="majorHAnsi"/>
          <w:sz w:val="24"/>
          <w:szCs w:val="24"/>
        </w:rPr>
        <w:t>82.892.308/0001-53</w:t>
      </w:r>
      <w:r w:rsidRPr="00B73764">
        <w:rPr>
          <w:rFonts w:asciiTheme="majorHAnsi" w:hAnsiTheme="majorHAnsi" w:cstheme="majorHAnsi"/>
          <w:sz w:val="24"/>
          <w:szCs w:val="24"/>
        </w:rPr>
        <w:t xml:space="preserve">, neste ato representado por seu Prefeito Municipal em exercício, Sr. </w:t>
      </w:r>
      <w:r w:rsidR="001C2D36" w:rsidRPr="00B73764">
        <w:rPr>
          <w:rFonts w:asciiTheme="majorHAnsi" w:hAnsiTheme="majorHAnsi" w:cstheme="majorHAnsi"/>
          <w:sz w:val="24"/>
          <w:szCs w:val="24"/>
        </w:rPr>
        <w:t>Salmir da Silva</w:t>
      </w:r>
      <w:r w:rsidRPr="00B73764">
        <w:rPr>
          <w:rFonts w:asciiTheme="majorHAnsi" w:hAnsiTheme="majorHAnsi" w:cstheme="majorHAnsi"/>
          <w:sz w:val="24"/>
          <w:szCs w:val="24"/>
        </w:rPr>
        <w:t xml:space="preserve">, brasileiro, residente e domiciliado neste Município, doravante denominado ADMINISTRAÇÃO, e, de outro lado, como LEILOEIRO OFICIAL, o Sr. </w:t>
      </w:r>
      <w:r w:rsidRPr="00B73764">
        <w:rPr>
          <w:rFonts w:asciiTheme="majorHAnsi" w:hAnsiTheme="majorHAnsi" w:cstheme="majorHAnsi"/>
          <w:sz w:val="24"/>
          <w:szCs w:val="24"/>
          <w:highlight w:val="yellow"/>
        </w:rPr>
        <w:t>XXXXXX</w:t>
      </w:r>
      <w:r w:rsidRPr="00B73764">
        <w:rPr>
          <w:rFonts w:asciiTheme="majorHAnsi" w:hAnsiTheme="majorHAnsi" w:cstheme="majorHAnsi"/>
          <w:sz w:val="24"/>
          <w:szCs w:val="24"/>
        </w:rPr>
        <w:t xml:space="preserve">, registrado na Junta Comercial Industrial e Serviços do Estado </w:t>
      </w:r>
      <w:r w:rsidR="00D71925" w:rsidRPr="00B73764">
        <w:rPr>
          <w:rFonts w:asciiTheme="majorHAnsi" w:hAnsiTheme="majorHAnsi" w:cstheme="majorHAnsi"/>
          <w:sz w:val="24"/>
          <w:szCs w:val="24"/>
        </w:rPr>
        <w:t>de Santa Catarina</w:t>
      </w:r>
      <w:r w:rsidRPr="00B73764">
        <w:rPr>
          <w:rFonts w:asciiTheme="majorHAnsi" w:hAnsiTheme="majorHAnsi" w:cstheme="majorHAnsi"/>
          <w:sz w:val="24"/>
          <w:szCs w:val="24"/>
        </w:rPr>
        <w:t xml:space="preserve"> sob o número </w:t>
      </w:r>
      <w:r w:rsidRPr="00B73764">
        <w:rPr>
          <w:rFonts w:asciiTheme="majorHAnsi" w:hAnsiTheme="majorHAnsi" w:cstheme="majorHAnsi"/>
          <w:sz w:val="24"/>
          <w:szCs w:val="24"/>
          <w:highlight w:val="yellow"/>
        </w:rPr>
        <w:t>XXXX</w:t>
      </w:r>
      <w:r w:rsidRPr="00B73764">
        <w:rPr>
          <w:rFonts w:asciiTheme="majorHAnsi" w:hAnsiTheme="majorHAnsi" w:cstheme="majorHAnsi"/>
          <w:sz w:val="24"/>
          <w:szCs w:val="24"/>
        </w:rPr>
        <w:t xml:space="preserve">, portador da carteira de identidade nº. </w:t>
      </w:r>
      <w:r w:rsidRPr="00B73764">
        <w:rPr>
          <w:rFonts w:asciiTheme="majorHAnsi" w:hAnsiTheme="majorHAnsi" w:cstheme="majorHAnsi"/>
          <w:sz w:val="24"/>
          <w:szCs w:val="24"/>
          <w:highlight w:val="yellow"/>
        </w:rPr>
        <w:t>XXXX</w:t>
      </w:r>
      <w:r w:rsidRPr="00B73764">
        <w:rPr>
          <w:rFonts w:asciiTheme="majorHAnsi" w:hAnsiTheme="majorHAnsi" w:cstheme="majorHAnsi"/>
          <w:sz w:val="24"/>
          <w:szCs w:val="24"/>
        </w:rPr>
        <w:t xml:space="preserve"> e do CPF nº. </w:t>
      </w:r>
      <w:r w:rsidRPr="00B73764">
        <w:rPr>
          <w:rFonts w:asciiTheme="majorHAnsi" w:hAnsiTheme="majorHAnsi" w:cstheme="majorHAnsi"/>
          <w:sz w:val="24"/>
          <w:szCs w:val="24"/>
          <w:highlight w:val="yellow"/>
        </w:rPr>
        <w:t>XXXXX</w:t>
      </w:r>
      <w:r w:rsidRPr="00B73764">
        <w:rPr>
          <w:rFonts w:asciiTheme="majorHAnsi" w:hAnsiTheme="majorHAnsi" w:cstheme="majorHAnsi"/>
          <w:sz w:val="24"/>
          <w:szCs w:val="24"/>
        </w:rPr>
        <w:t>, doravante designado CREDENCIADO, celebram o presente Termo de Credenciamento, na forma do que preceitua o Decreto nº. 21.981, de 19.10.32, nos termos, cláusulas e condições seguintes:</w:t>
      </w:r>
    </w:p>
    <w:p w14:paraId="447051A5" w14:textId="77777777" w:rsidR="00A04180" w:rsidRPr="00B73764" w:rsidRDefault="00A04180" w:rsidP="00CC3A44">
      <w:pPr>
        <w:jc w:val="both"/>
        <w:rPr>
          <w:rFonts w:asciiTheme="majorHAnsi" w:hAnsiTheme="majorHAnsi" w:cstheme="majorHAnsi"/>
          <w:sz w:val="24"/>
          <w:szCs w:val="24"/>
        </w:rPr>
      </w:pPr>
    </w:p>
    <w:p w14:paraId="23F91144"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CLÁUSULA PRIMEIRA - DO OBJETO E ESPECIFICAÇÕES</w:t>
      </w:r>
    </w:p>
    <w:p w14:paraId="25182DE1" w14:textId="51204129"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1.1. O presente TERMO DE CREDENCIAMENTO tem por objeto o Credenciamento leiloeiro oficial para a realização de alienação de bens móveis e inservíveis do Município de </w:t>
      </w:r>
      <w:r w:rsidR="00E76310" w:rsidRPr="00B73764">
        <w:rPr>
          <w:rFonts w:asciiTheme="majorHAnsi" w:hAnsiTheme="majorHAnsi" w:cstheme="majorHAnsi"/>
          <w:sz w:val="24"/>
          <w:szCs w:val="24"/>
        </w:rPr>
        <w:t>Biguaçu/SC</w:t>
      </w:r>
      <w:r w:rsidRPr="00B73764">
        <w:rPr>
          <w:rFonts w:asciiTheme="majorHAnsi" w:hAnsiTheme="majorHAnsi" w:cstheme="majorHAnsi"/>
          <w:sz w:val="24"/>
          <w:szCs w:val="24"/>
        </w:rPr>
        <w:t>, de acordo com os critérios, termos e condições estabelecidas no Edital.</w:t>
      </w:r>
    </w:p>
    <w:p w14:paraId="2BA4D1DA" w14:textId="77777777" w:rsidR="00A04180" w:rsidRPr="00B73764" w:rsidRDefault="00A04180" w:rsidP="00CC3A44">
      <w:pPr>
        <w:jc w:val="both"/>
        <w:rPr>
          <w:rFonts w:asciiTheme="majorHAnsi" w:hAnsiTheme="majorHAnsi" w:cstheme="majorHAnsi"/>
          <w:sz w:val="24"/>
          <w:szCs w:val="24"/>
        </w:rPr>
      </w:pPr>
    </w:p>
    <w:p w14:paraId="6D136C1D"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CLÁUSULA SEGUNDA - DA VENDA</w:t>
      </w:r>
    </w:p>
    <w:p w14:paraId="1D277F29"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2.1. O Leiloeiro promete vender os bens aos arrematantes que apresentarem os lances vencedores com valor igual ou superior a avaliação efetuada pelo Município, mediante as condições de pagamento previstas no Edital do Leilão.</w:t>
      </w:r>
    </w:p>
    <w:p w14:paraId="0F460DA8" w14:textId="77777777" w:rsidR="00A04180" w:rsidRPr="00B73764" w:rsidRDefault="00A04180" w:rsidP="00CC3A44">
      <w:pPr>
        <w:jc w:val="both"/>
        <w:rPr>
          <w:rFonts w:asciiTheme="majorHAnsi" w:hAnsiTheme="majorHAnsi" w:cstheme="majorHAnsi"/>
          <w:sz w:val="24"/>
          <w:szCs w:val="24"/>
        </w:rPr>
      </w:pPr>
    </w:p>
    <w:p w14:paraId="0D869DA2"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CLÁUSULA TERCEIRA - DA VIGÊNCIA</w:t>
      </w:r>
    </w:p>
    <w:p w14:paraId="0059FACA"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3.1. A vigência deste Termo de Credenciamento será de 12 (doze) meses a contar da assinatura do mesmo, podendo ser prorrogado, no interesse da Administração, de acordo com o Artigo 57, inciso II, da Lei nº 8.666/93, mantidas as condições iniciais.</w:t>
      </w:r>
    </w:p>
    <w:p w14:paraId="16F6CDEF" w14:textId="77777777" w:rsidR="00A04180" w:rsidRPr="00B73764" w:rsidRDefault="00A04180" w:rsidP="00CC3A44">
      <w:pPr>
        <w:jc w:val="both"/>
        <w:rPr>
          <w:rFonts w:asciiTheme="majorHAnsi" w:hAnsiTheme="majorHAnsi" w:cstheme="majorHAnsi"/>
          <w:sz w:val="24"/>
          <w:szCs w:val="24"/>
        </w:rPr>
      </w:pPr>
    </w:p>
    <w:p w14:paraId="1547064C"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CLÁUSULA QUARTA - DAS OBRIGAÇÕES DO LEILOEIRO</w:t>
      </w:r>
    </w:p>
    <w:p w14:paraId="60C9437E"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w:t>
      </w:r>
      <w:r w:rsidRPr="00B73764">
        <w:rPr>
          <w:rFonts w:asciiTheme="majorHAnsi" w:hAnsiTheme="majorHAnsi" w:cstheme="majorHAnsi"/>
          <w:sz w:val="24"/>
          <w:szCs w:val="24"/>
        </w:rPr>
        <w:tab/>
        <w:t>Para execução dos serviços, serão de responsabilidade do Leiloeiro, sem quaisquer ônus ou custos para a Administração:</w:t>
      </w:r>
    </w:p>
    <w:p w14:paraId="242F196A"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4.1.1.</w:t>
      </w:r>
      <w:r w:rsidRPr="00B73764">
        <w:rPr>
          <w:rFonts w:asciiTheme="majorHAnsi" w:hAnsiTheme="majorHAnsi" w:cstheme="majorHAnsi"/>
          <w:sz w:val="24"/>
          <w:szCs w:val="24"/>
        </w:rPr>
        <w:tab/>
        <w:t>Após análise do material pela Administração:</w:t>
      </w:r>
    </w:p>
    <w:p w14:paraId="3DEEBEFD"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4.1.1.1.</w:t>
      </w:r>
      <w:r w:rsidRPr="00B73764">
        <w:rPr>
          <w:rFonts w:asciiTheme="majorHAnsi" w:hAnsiTheme="majorHAnsi" w:cstheme="majorHAnsi"/>
          <w:sz w:val="24"/>
          <w:szCs w:val="24"/>
        </w:rPr>
        <w:tab/>
        <w:t>divulgar o Leilão, pelo menos, por 3 (três) vezes em jornal de circulação estadual;</w:t>
      </w:r>
    </w:p>
    <w:p w14:paraId="0B21D4B1"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4.1.1.2.</w:t>
      </w:r>
      <w:r w:rsidRPr="00B73764">
        <w:rPr>
          <w:rFonts w:asciiTheme="majorHAnsi" w:hAnsiTheme="majorHAnsi" w:cstheme="majorHAnsi"/>
          <w:sz w:val="24"/>
          <w:szCs w:val="24"/>
        </w:rPr>
        <w:tab/>
        <w:t>dar publicidade ao Leilão na Internet;</w:t>
      </w:r>
    </w:p>
    <w:p w14:paraId="2BE9498B"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4.1.1.3.</w:t>
      </w:r>
      <w:r w:rsidRPr="00B73764">
        <w:rPr>
          <w:rFonts w:asciiTheme="majorHAnsi" w:hAnsiTheme="majorHAnsi" w:cstheme="majorHAnsi"/>
          <w:sz w:val="24"/>
          <w:szCs w:val="24"/>
        </w:rPr>
        <w:tab/>
        <w:t>confeccionar e distribuir material publicitário impresso sobre o Leilão (exemplo: folheto, cartilha, livrete etc.);</w:t>
      </w:r>
    </w:p>
    <w:p w14:paraId="2FB718A9"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 </w:t>
      </w:r>
    </w:p>
    <w:p w14:paraId="636927B1" w14:textId="54249E05" w:rsidR="001162A9"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4.2.</w:t>
      </w:r>
      <w:r w:rsidRPr="00B73764">
        <w:rPr>
          <w:rFonts w:asciiTheme="majorHAnsi" w:hAnsiTheme="majorHAnsi" w:cstheme="majorHAnsi"/>
          <w:sz w:val="24"/>
          <w:szCs w:val="24"/>
        </w:rPr>
        <w:tab/>
        <w:t xml:space="preserve">Fazer constar na divulgação do evento na Internet e no material impresso: a descrição e a foto dos bens indicados pelo Município, informações sobre o Leilão, </w:t>
      </w:r>
      <w:r w:rsidRPr="00B73764">
        <w:rPr>
          <w:rFonts w:asciiTheme="majorHAnsi" w:hAnsiTheme="majorHAnsi" w:cstheme="majorHAnsi"/>
          <w:sz w:val="24"/>
          <w:szCs w:val="24"/>
        </w:rPr>
        <w:lastRenderedPageBreak/>
        <w:t>telefones e endereço eletrônico (e-mail) para contatos e esclarecimentos adicionais;</w:t>
      </w:r>
    </w:p>
    <w:p w14:paraId="726B9C95" w14:textId="77777777" w:rsidR="001162A9" w:rsidRPr="00B73764" w:rsidRDefault="001162A9" w:rsidP="00CC3A44">
      <w:pPr>
        <w:jc w:val="both"/>
        <w:rPr>
          <w:rFonts w:asciiTheme="majorHAnsi" w:hAnsiTheme="majorHAnsi" w:cstheme="majorHAnsi"/>
          <w:sz w:val="24"/>
          <w:szCs w:val="24"/>
        </w:rPr>
      </w:pPr>
    </w:p>
    <w:p w14:paraId="2ED11853"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4.3.</w:t>
      </w:r>
      <w:r w:rsidRPr="00B73764">
        <w:rPr>
          <w:rFonts w:asciiTheme="majorHAnsi" w:hAnsiTheme="majorHAnsi" w:cstheme="majorHAnsi"/>
          <w:sz w:val="24"/>
          <w:szCs w:val="24"/>
        </w:rPr>
        <w:tab/>
        <w:t>Oferecer, no mínimo, para realização do Leilão, instalações adequadas para realização do evento (próprio ou de terceiros), de fácil localização, em ambiente agradável, com condições de conforto aos interessados;</w:t>
      </w:r>
    </w:p>
    <w:p w14:paraId="62F96413" w14:textId="77777777" w:rsidR="001162A9" w:rsidRPr="00B73764" w:rsidRDefault="001162A9" w:rsidP="00CC3A44">
      <w:pPr>
        <w:jc w:val="both"/>
        <w:rPr>
          <w:rFonts w:asciiTheme="majorHAnsi" w:hAnsiTheme="majorHAnsi" w:cstheme="majorHAnsi"/>
          <w:sz w:val="24"/>
          <w:szCs w:val="24"/>
        </w:rPr>
      </w:pPr>
    </w:p>
    <w:p w14:paraId="269EE419"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4.3.1.</w:t>
      </w:r>
      <w:r w:rsidRPr="00B73764">
        <w:rPr>
          <w:rFonts w:asciiTheme="majorHAnsi" w:hAnsiTheme="majorHAnsi" w:cstheme="majorHAnsi"/>
          <w:sz w:val="24"/>
          <w:szCs w:val="24"/>
        </w:rPr>
        <w:tab/>
        <w:t>Utilização de fotos e/ sistema audiovisual que possibilitem a visualização, por todos os participantes, dos bens ofertados;</w:t>
      </w:r>
    </w:p>
    <w:p w14:paraId="369305AF" w14:textId="77777777" w:rsidR="001162A9" w:rsidRPr="00B73764" w:rsidRDefault="001162A9" w:rsidP="00CC3A44">
      <w:pPr>
        <w:jc w:val="both"/>
        <w:rPr>
          <w:rFonts w:asciiTheme="majorHAnsi" w:hAnsiTheme="majorHAnsi" w:cstheme="majorHAnsi"/>
          <w:sz w:val="24"/>
          <w:szCs w:val="24"/>
        </w:rPr>
      </w:pPr>
    </w:p>
    <w:p w14:paraId="38A1528C"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4.4.</w:t>
      </w:r>
      <w:r w:rsidRPr="00B73764">
        <w:rPr>
          <w:rFonts w:asciiTheme="majorHAnsi" w:hAnsiTheme="majorHAnsi" w:cstheme="majorHAnsi"/>
          <w:sz w:val="24"/>
          <w:szCs w:val="24"/>
        </w:rPr>
        <w:tab/>
        <w:t>Destinar e preparar o local para o leilão, dotando-o de todos os equipamentos necessários para realização do evento;</w:t>
      </w:r>
    </w:p>
    <w:p w14:paraId="6562DB1E" w14:textId="77777777" w:rsidR="001162A9" w:rsidRPr="00B73764" w:rsidRDefault="001162A9" w:rsidP="00CC3A44">
      <w:pPr>
        <w:jc w:val="both"/>
        <w:rPr>
          <w:rFonts w:asciiTheme="majorHAnsi" w:hAnsiTheme="majorHAnsi" w:cstheme="majorHAnsi"/>
          <w:sz w:val="24"/>
          <w:szCs w:val="24"/>
        </w:rPr>
      </w:pPr>
    </w:p>
    <w:p w14:paraId="1FE898EE"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4.5.</w:t>
      </w:r>
      <w:r w:rsidRPr="00B73764">
        <w:rPr>
          <w:rFonts w:asciiTheme="majorHAnsi" w:hAnsiTheme="majorHAnsi" w:cstheme="majorHAnsi"/>
          <w:sz w:val="24"/>
          <w:szCs w:val="24"/>
        </w:rPr>
        <w:tab/>
        <w:t>Conduzir o Leilão e responsabilizar-se por todos os atos administrativos de sua competência até o encerramento, com a devida prestação de contas;</w:t>
      </w:r>
    </w:p>
    <w:p w14:paraId="7F9F2625" w14:textId="77777777" w:rsidR="001162A9" w:rsidRPr="00B73764" w:rsidRDefault="001162A9" w:rsidP="00CC3A44">
      <w:pPr>
        <w:jc w:val="both"/>
        <w:rPr>
          <w:rFonts w:asciiTheme="majorHAnsi" w:hAnsiTheme="majorHAnsi" w:cstheme="majorHAnsi"/>
          <w:sz w:val="24"/>
          <w:szCs w:val="24"/>
        </w:rPr>
      </w:pPr>
    </w:p>
    <w:p w14:paraId="393FB4A8"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4.6.</w:t>
      </w:r>
      <w:r w:rsidRPr="00B73764">
        <w:rPr>
          <w:rFonts w:asciiTheme="majorHAnsi" w:hAnsiTheme="majorHAnsi" w:cstheme="majorHAnsi"/>
          <w:sz w:val="24"/>
          <w:szCs w:val="24"/>
        </w:rPr>
        <w:tab/>
        <w:t>Dar igual tratamento a todos os bens móveis disponibilizados para o Leilão, tanto na divulgação (propaganda) como, principalmente, na tarefa de identificar possíveis interessados, independentemente do valor ou liquidez dos bens;</w:t>
      </w:r>
    </w:p>
    <w:p w14:paraId="409AA8B0" w14:textId="77777777" w:rsidR="001162A9" w:rsidRPr="00B73764" w:rsidRDefault="001162A9" w:rsidP="00CC3A44">
      <w:pPr>
        <w:jc w:val="both"/>
        <w:rPr>
          <w:rFonts w:asciiTheme="majorHAnsi" w:hAnsiTheme="majorHAnsi" w:cstheme="majorHAnsi"/>
          <w:sz w:val="24"/>
          <w:szCs w:val="24"/>
        </w:rPr>
      </w:pPr>
    </w:p>
    <w:p w14:paraId="5C0274D6"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4.7.</w:t>
      </w:r>
      <w:r w:rsidRPr="00B73764">
        <w:rPr>
          <w:rFonts w:asciiTheme="majorHAnsi" w:hAnsiTheme="majorHAnsi" w:cstheme="majorHAnsi"/>
          <w:sz w:val="24"/>
          <w:szCs w:val="24"/>
        </w:rPr>
        <w:tab/>
        <w:t>Atentar sempre para os melhores interesses do Município;</w:t>
      </w:r>
    </w:p>
    <w:p w14:paraId="0AFFD957" w14:textId="77777777" w:rsidR="001162A9" w:rsidRPr="00B73764" w:rsidRDefault="001162A9" w:rsidP="00CC3A44">
      <w:pPr>
        <w:jc w:val="both"/>
        <w:rPr>
          <w:rFonts w:asciiTheme="majorHAnsi" w:hAnsiTheme="majorHAnsi" w:cstheme="majorHAnsi"/>
          <w:sz w:val="24"/>
          <w:szCs w:val="24"/>
        </w:rPr>
      </w:pPr>
    </w:p>
    <w:p w14:paraId="3E971C6C" w14:textId="308B7874"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4.8.</w:t>
      </w:r>
      <w:r w:rsidRPr="00B73764">
        <w:rPr>
          <w:rFonts w:asciiTheme="majorHAnsi" w:hAnsiTheme="majorHAnsi" w:cstheme="majorHAnsi"/>
          <w:sz w:val="24"/>
          <w:szCs w:val="24"/>
        </w:rPr>
        <w:tab/>
        <w:t>Atender os interessados pessoalmente, por telefone e fax, em seu</w:t>
      </w:r>
      <w:r w:rsidR="001162A9" w:rsidRPr="00B73764">
        <w:rPr>
          <w:rFonts w:asciiTheme="majorHAnsi" w:hAnsiTheme="majorHAnsi" w:cstheme="majorHAnsi"/>
          <w:sz w:val="24"/>
          <w:szCs w:val="24"/>
        </w:rPr>
        <w:t xml:space="preserve"> </w:t>
      </w:r>
      <w:r w:rsidRPr="00B73764">
        <w:rPr>
          <w:rFonts w:asciiTheme="majorHAnsi" w:hAnsiTheme="majorHAnsi" w:cstheme="majorHAnsi"/>
          <w:sz w:val="24"/>
          <w:szCs w:val="24"/>
        </w:rPr>
        <w:t>escritório;</w:t>
      </w:r>
    </w:p>
    <w:p w14:paraId="0A8869B8" w14:textId="77777777" w:rsidR="001162A9" w:rsidRPr="00B73764" w:rsidRDefault="001162A9" w:rsidP="00CC3A44">
      <w:pPr>
        <w:jc w:val="both"/>
        <w:rPr>
          <w:rFonts w:asciiTheme="majorHAnsi" w:hAnsiTheme="majorHAnsi" w:cstheme="majorHAnsi"/>
          <w:sz w:val="24"/>
          <w:szCs w:val="24"/>
        </w:rPr>
      </w:pPr>
    </w:p>
    <w:p w14:paraId="5C3D2BD5" w14:textId="451FB610"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4.9.</w:t>
      </w:r>
      <w:r w:rsidRPr="00B73764">
        <w:rPr>
          <w:rFonts w:asciiTheme="majorHAnsi" w:hAnsiTheme="majorHAnsi" w:cstheme="majorHAnsi"/>
          <w:sz w:val="24"/>
          <w:szCs w:val="24"/>
        </w:rPr>
        <w:tab/>
        <w:t>Fornecer aos arrematantes vencedores os Autos de Arrematação e os</w:t>
      </w:r>
      <w:r w:rsidR="001162A9" w:rsidRPr="00B73764">
        <w:rPr>
          <w:rFonts w:asciiTheme="majorHAnsi" w:hAnsiTheme="majorHAnsi" w:cstheme="majorHAnsi"/>
          <w:sz w:val="24"/>
          <w:szCs w:val="24"/>
        </w:rPr>
        <w:t xml:space="preserve"> </w:t>
      </w:r>
      <w:r w:rsidRPr="00B73764">
        <w:rPr>
          <w:rFonts w:asciiTheme="majorHAnsi" w:hAnsiTheme="majorHAnsi" w:cstheme="majorHAnsi"/>
          <w:sz w:val="24"/>
          <w:szCs w:val="24"/>
        </w:rPr>
        <w:t>recibos das comissões pagas;</w:t>
      </w:r>
    </w:p>
    <w:p w14:paraId="2E3C0B19" w14:textId="77777777" w:rsidR="001162A9" w:rsidRPr="00B73764" w:rsidRDefault="001162A9" w:rsidP="00CC3A44">
      <w:pPr>
        <w:jc w:val="both"/>
        <w:rPr>
          <w:rFonts w:asciiTheme="majorHAnsi" w:hAnsiTheme="majorHAnsi" w:cstheme="majorHAnsi"/>
          <w:sz w:val="24"/>
          <w:szCs w:val="24"/>
        </w:rPr>
      </w:pPr>
    </w:p>
    <w:p w14:paraId="31C76C03"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4.10.</w:t>
      </w:r>
      <w:r w:rsidRPr="00B73764">
        <w:rPr>
          <w:rFonts w:asciiTheme="majorHAnsi" w:hAnsiTheme="majorHAnsi" w:cstheme="majorHAnsi"/>
          <w:sz w:val="24"/>
          <w:szCs w:val="24"/>
        </w:rPr>
        <w:tab/>
        <w:t>Pagar os tributos federais, estaduais, municipais, inclusive multas, seguros, contribuições e outros encargos decorrentes deste Termo de Credenciamento, exceto aqueles tributos que, por força de legislação específica, forem de responsabilidade do Município;</w:t>
      </w:r>
    </w:p>
    <w:p w14:paraId="3A422A7B" w14:textId="77777777" w:rsidR="001162A9" w:rsidRPr="00B73764" w:rsidRDefault="001162A9" w:rsidP="00CC3A44">
      <w:pPr>
        <w:jc w:val="both"/>
        <w:rPr>
          <w:rFonts w:asciiTheme="majorHAnsi" w:hAnsiTheme="majorHAnsi" w:cstheme="majorHAnsi"/>
          <w:sz w:val="24"/>
          <w:szCs w:val="24"/>
        </w:rPr>
      </w:pPr>
    </w:p>
    <w:p w14:paraId="4A877C91"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4.11.</w:t>
      </w:r>
      <w:r w:rsidRPr="00B73764">
        <w:rPr>
          <w:rFonts w:asciiTheme="majorHAnsi" w:hAnsiTheme="majorHAnsi" w:cstheme="majorHAnsi"/>
          <w:sz w:val="24"/>
          <w:szCs w:val="24"/>
        </w:rPr>
        <w:tab/>
        <w:t>Repassar ao Município, tão logo encerrado o Leilão ou no primeiro dia útil subsequente a sua realização, a critério do Município, os valores recebidos a título de sinal;</w:t>
      </w:r>
    </w:p>
    <w:p w14:paraId="0500E0ED" w14:textId="77777777" w:rsidR="001162A9" w:rsidRPr="00B73764" w:rsidRDefault="001162A9" w:rsidP="00CC3A44">
      <w:pPr>
        <w:jc w:val="both"/>
        <w:rPr>
          <w:rFonts w:asciiTheme="majorHAnsi" w:hAnsiTheme="majorHAnsi" w:cstheme="majorHAnsi"/>
          <w:sz w:val="24"/>
          <w:szCs w:val="24"/>
        </w:rPr>
      </w:pPr>
    </w:p>
    <w:p w14:paraId="4AC29979"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4.12.</w:t>
      </w:r>
      <w:r w:rsidRPr="00B73764">
        <w:rPr>
          <w:rFonts w:asciiTheme="majorHAnsi" w:hAnsiTheme="majorHAnsi" w:cstheme="majorHAnsi"/>
          <w:sz w:val="24"/>
          <w:szCs w:val="24"/>
        </w:rPr>
        <w:tab/>
        <w:t>Entregar, ao final do Leilão, ao Município, contra recibo, relação das importâncias recebidas a título de sinal, contendo o seguinte: nome do arrematante vencedor, bem móvel a que se refere, valor e tratando-se de pagamento em cheque, nome do banco, agência e número do cheque;</w:t>
      </w:r>
    </w:p>
    <w:p w14:paraId="592B19B1" w14:textId="77777777" w:rsidR="001162A9" w:rsidRPr="00B73764" w:rsidRDefault="001162A9" w:rsidP="00CC3A44">
      <w:pPr>
        <w:jc w:val="both"/>
        <w:rPr>
          <w:rFonts w:asciiTheme="majorHAnsi" w:hAnsiTheme="majorHAnsi" w:cstheme="majorHAnsi"/>
          <w:sz w:val="24"/>
          <w:szCs w:val="24"/>
        </w:rPr>
      </w:pPr>
    </w:p>
    <w:p w14:paraId="268685C9"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4.13.</w:t>
      </w:r>
      <w:r w:rsidRPr="00B73764">
        <w:rPr>
          <w:rFonts w:asciiTheme="majorHAnsi" w:hAnsiTheme="majorHAnsi" w:cstheme="majorHAnsi"/>
          <w:sz w:val="24"/>
          <w:szCs w:val="24"/>
        </w:rPr>
        <w:tab/>
        <w:t>Submeter ao Município, quando for o caso, os recursos apresentados sobre a decisão do Leilão;</w:t>
      </w:r>
    </w:p>
    <w:p w14:paraId="4C58F2D6" w14:textId="77777777" w:rsidR="001162A9" w:rsidRPr="00B73764" w:rsidRDefault="001162A9" w:rsidP="00CC3A44">
      <w:pPr>
        <w:jc w:val="both"/>
        <w:rPr>
          <w:rFonts w:asciiTheme="majorHAnsi" w:hAnsiTheme="majorHAnsi" w:cstheme="majorHAnsi"/>
          <w:sz w:val="24"/>
          <w:szCs w:val="24"/>
        </w:rPr>
      </w:pPr>
    </w:p>
    <w:p w14:paraId="11C726CC"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4.14.</w:t>
      </w:r>
      <w:r w:rsidRPr="00B73764">
        <w:rPr>
          <w:rFonts w:asciiTheme="majorHAnsi" w:hAnsiTheme="majorHAnsi" w:cstheme="majorHAnsi"/>
          <w:sz w:val="24"/>
          <w:szCs w:val="24"/>
        </w:rPr>
        <w:tab/>
        <w:t>Apresentar a Ata de Leilão até 02 (dois) dias úteis após a realização da sessão pública do certame, contendo, dentre outras as seguintes informações:</w:t>
      </w:r>
    </w:p>
    <w:p w14:paraId="4F4C8D02" w14:textId="77777777" w:rsidR="001162A9" w:rsidRPr="00B73764" w:rsidRDefault="001162A9" w:rsidP="00CC3A44">
      <w:pPr>
        <w:jc w:val="both"/>
        <w:rPr>
          <w:rFonts w:asciiTheme="majorHAnsi" w:hAnsiTheme="majorHAnsi" w:cstheme="majorHAnsi"/>
          <w:sz w:val="24"/>
          <w:szCs w:val="24"/>
        </w:rPr>
      </w:pPr>
    </w:p>
    <w:p w14:paraId="20280B1F"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4.14.1.</w:t>
      </w:r>
      <w:r w:rsidRPr="00B73764">
        <w:rPr>
          <w:rFonts w:asciiTheme="majorHAnsi" w:hAnsiTheme="majorHAnsi" w:cstheme="majorHAnsi"/>
          <w:sz w:val="24"/>
          <w:szCs w:val="24"/>
        </w:rPr>
        <w:tab/>
        <w:t>todos os lances ofertados para o bem ou, pelo menos, os três maiores, se houver, constando nome completo/empresa, endereço e telefone dos ofertantes;</w:t>
      </w:r>
    </w:p>
    <w:p w14:paraId="5D95C5C7" w14:textId="77777777" w:rsidR="001162A9" w:rsidRPr="00B73764" w:rsidRDefault="001162A9" w:rsidP="00CC3A44">
      <w:pPr>
        <w:jc w:val="both"/>
        <w:rPr>
          <w:rFonts w:asciiTheme="majorHAnsi" w:hAnsiTheme="majorHAnsi" w:cstheme="majorHAnsi"/>
          <w:sz w:val="24"/>
          <w:szCs w:val="24"/>
        </w:rPr>
      </w:pPr>
    </w:p>
    <w:p w14:paraId="7E35669D" w14:textId="38024152"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4.14.2.</w:t>
      </w:r>
      <w:r w:rsidRPr="00B73764">
        <w:rPr>
          <w:rFonts w:asciiTheme="majorHAnsi" w:hAnsiTheme="majorHAnsi" w:cstheme="majorHAnsi"/>
          <w:sz w:val="24"/>
          <w:szCs w:val="24"/>
        </w:rPr>
        <w:tab/>
        <w:t>nome completo/empresa, CPF/CNPJ e nº. de identidade do arrematante</w:t>
      </w:r>
      <w:r w:rsidR="001162A9" w:rsidRPr="00B73764">
        <w:rPr>
          <w:rFonts w:asciiTheme="majorHAnsi" w:hAnsiTheme="majorHAnsi" w:cstheme="majorHAnsi"/>
          <w:sz w:val="24"/>
          <w:szCs w:val="24"/>
        </w:rPr>
        <w:t xml:space="preserve"> </w:t>
      </w:r>
      <w:r w:rsidRPr="00B73764">
        <w:rPr>
          <w:rFonts w:asciiTheme="majorHAnsi" w:hAnsiTheme="majorHAnsi" w:cstheme="majorHAnsi"/>
          <w:sz w:val="24"/>
          <w:szCs w:val="24"/>
        </w:rPr>
        <w:t>vencedor;</w:t>
      </w:r>
    </w:p>
    <w:p w14:paraId="01A8B699" w14:textId="4990B8D6"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 </w:t>
      </w:r>
    </w:p>
    <w:p w14:paraId="4071C02F"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4.14.3.</w:t>
      </w:r>
      <w:r w:rsidRPr="00B73764">
        <w:rPr>
          <w:rFonts w:asciiTheme="majorHAnsi" w:hAnsiTheme="majorHAnsi" w:cstheme="majorHAnsi"/>
          <w:sz w:val="24"/>
          <w:szCs w:val="24"/>
        </w:rPr>
        <w:tab/>
        <w:t>endereço e telefone do arrematante vencedor;</w:t>
      </w:r>
    </w:p>
    <w:p w14:paraId="0736A3A9" w14:textId="77777777" w:rsidR="001162A9" w:rsidRPr="00B73764" w:rsidRDefault="001162A9" w:rsidP="00CC3A44">
      <w:pPr>
        <w:jc w:val="both"/>
        <w:rPr>
          <w:rFonts w:asciiTheme="majorHAnsi" w:hAnsiTheme="majorHAnsi" w:cstheme="majorHAnsi"/>
          <w:sz w:val="24"/>
          <w:szCs w:val="24"/>
        </w:rPr>
      </w:pPr>
    </w:p>
    <w:p w14:paraId="66E6922E"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4.14.4.</w:t>
      </w:r>
      <w:r w:rsidRPr="00B73764">
        <w:rPr>
          <w:rFonts w:asciiTheme="majorHAnsi" w:hAnsiTheme="majorHAnsi" w:cstheme="majorHAnsi"/>
          <w:sz w:val="24"/>
          <w:szCs w:val="24"/>
        </w:rPr>
        <w:tab/>
        <w:t>valor do lance vencedor ofertado;</w:t>
      </w:r>
    </w:p>
    <w:p w14:paraId="384ADAC4" w14:textId="77777777" w:rsidR="001162A9" w:rsidRPr="00B73764" w:rsidRDefault="001162A9" w:rsidP="00CC3A44">
      <w:pPr>
        <w:jc w:val="both"/>
        <w:rPr>
          <w:rFonts w:asciiTheme="majorHAnsi" w:hAnsiTheme="majorHAnsi" w:cstheme="majorHAnsi"/>
          <w:sz w:val="24"/>
          <w:szCs w:val="24"/>
        </w:rPr>
      </w:pPr>
    </w:p>
    <w:p w14:paraId="3682E27A"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4.14.5.</w:t>
      </w:r>
      <w:r w:rsidRPr="00B73764">
        <w:rPr>
          <w:rFonts w:asciiTheme="majorHAnsi" w:hAnsiTheme="majorHAnsi" w:cstheme="majorHAnsi"/>
          <w:sz w:val="24"/>
          <w:szCs w:val="24"/>
        </w:rPr>
        <w:tab/>
        <w:t>condições de pagamento (à vista ou a prazo);</w:t>
      </w:r>
    </w:p>
    <w:p w14:paraId="56AF97E7" w14:textId="77777777" w:rsidR="001162A9" w:rsidRPr="00B73764" w:rsidRDefault="001162A9" w:rsidP="00CC3A44">
      <w:pPr>
        <w:jc w:val="both"/>
        <w:rPr>
          <w:rFonts w:asciiTheme="majorHAnsi" w:hAnsiTheme="majorHAnsi" w:cstheme="majorHAnsi"/>
          <w:sz w:val="24"/>
          <w:szCs w:val="24"/>
        </w:rPr>
      </w:pPr>
    </w:p>
    <w:p w14:paraId="56372E26"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4.14.6.</w:t>
      </w:r>
      <w:r w:rsidRPr="00B73764">
        <w:rPr>
          <w:rFonts w:asciiTheme="majorHAnsi" w:hAnsiTheme="majorHAnsi" w:cstheme="majorHAnsi"/>
          <w:sz w:val="24"/>
          <w:szCs w:val="24"/>
        </w:rPr>
        <w:tab/>
        <w:t>valor do sinal recebido no ato do Leilão;</w:t>
      </w:r>
    </w:p>
    <w:p w14:paraId="65D766B4" w14:textId="77777777" w:rsidR="001162A9" w:rsidRPr="00B73764" w:rsidRDefault="001162A9" w:rsidP="00CC3A44">
      <w:pPr>
        <w:jc w:val="both"/>
        <w:rPr>
          <w:rFonts w:asciiTheme="majorHAnsi" w:hAnsiTheme="majorHAnsi" w:cstheme="majorHAnsi"/>
          <w:sz w:val="24"/>
          <w:szCs w:val="24"/>
        </w:rPr>
      </w:pPr>
    </w:p>
    <w:p w14:paraId="454DDA7C" w14:textId="0D7548C6"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4.14.7.</w:t>
      </w:r>
      <w:r w:rsidRPr="00B73764">
        <w:rPr>
          <w:rFonts w:asciiTheme="majorHAnsi" w:hAnsiTheme="majorHAnsi" w:cstheme="majorHAnsi"/>
          <w:sz w:val="24"/>
          <w:szCs w:val="24"/>
        </w:rPr>
        <w:tab/>
        <w:t>relatório contendo descrição e esclarecimentos detalhados – bem móvel</w:t>
      </w:r>
      <w:r w:rsidR="001162A9" w:rsidRPr="00B73764">
        <w:rPr>
          <w:rFonts w:asciiTheme="majorHAnsi" w:hAnsiTheme="majorHAnsi" w:cstheme="majorHAnsi"/>
          <w:sz w:val="24"/>
          <w:szCs w:val="24"/>
        </w:rPr>
        <w:t xml:space="preserve"> </w:t>
      </w:r>
      <w:r w:rsidRPr="00B73764">
        <w:rPr>
          <w:rFonts w:asciiTheme="majorHAnsi" w:hAnsiTheme="majorHAnsi" w:cstheme="majorHAnsi"/>
          <w:sz w:val="24"/>
          <w:szCs w:val="24"/>
        </w:rPr>
        <w:t>sobre o trabalho realizado para oferecimento dos bens, indicando, inclusive, nomes, endereços e outros dados relevantes das pessoas contatadas, informando, ainda, quais foram os motivos que dificultaram a arrematação dos bens;</w:t>
      </w:r>
    </w:p>
    <w:p w14:paraId="234B6D48" w14:textId="77777777" w:rsidR="001162A9" w:rsidRPr="00B73764" w:rsidRDefault="001162A9" w:rsidP="00CC3A44">
      <w:pPr>
        <w:jc w:val="both"/>
        <w:rPr>
          <w:rFonts w:asciiTheme="majorHAnsi" w:hAnsiTheme="majorHAnsi" w:cstheme="majorHAnsi"/>
          <w:sz w:val="24"/>
          <w:szCs w:val="24"/>
        </w:rPr>
      </w:pPr>
    </w:p>
    <w:p w14:paraId="56C3993E"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4.14.8.</w:t>
      </w:r>
      <w:r w:rsidRPr="00B73764">
        <w:rPr>
          <w:rFonts w:asciiTheme="majorHAnsi" w:hAnsiTheme="majorHAnsi" w:cstheme="majorHAnsi"/>
          <w:sz w:val="24"/>
          <w:szCs w:val="24"/>
        </w:rPr>
        <w:tab/>
        <w:t>demais fatos relevantes ocorridos no Leilão, inclusive a não ocorrência de lance para determinado bem móvel;</w:t>
      </w:r>
    </w:p>
    <w:p w14:paraId="28DAC354"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 </w:t>
      </w:r>
    </w:p>
    <w:p w14:paraId="6B844541"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4.15.</w:t>
      </w:r>
      <w:r w:rsidRPr="00B73764">
        <w:rPr>
          <w:rFonts w:asciiTheme="majorHAnsi" w:hAnsiTheme="majorHAnsi" w:cstheme="majorHAnsi"/>
          <w:sz w:val="24"/>
          <w:szCs w:val="24"/>
        </w:rPr>
        <w:tab/>
        <w:t>Juntamente com a ata, apresentar ao Município cópia dos Autos de Arrematação e dos recibos das comissões pagas pelos arrematantes vencedores;</w:t>
      </w:r>
    </w:p>
    <w:p w14:paraId="2BE6A8BE" w14:textId="77777777" w:rsidR="001162A9" w:rsidRPr="00B73764" w:rsidRDefault="001162A9" w:rsidP="00CC3A44">
      <w:pPr>
        <w:jc w:val="both"/>
        <w:rPr>
          <w:rFonts w:asciiTheme="majorHAnsi" w:hAnsiTheme="majorHAnsi" w:cstheme="majorHAnsi"/>
          <w:sz w:val="24"/>
          <w:szCs w:val="24"/>
        </w:rPr>
      </w:pPr>
    </w:p>
    <w:p w14:paraId="4C61C35A"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4.16.</w:t>
      </w:r>
      <w:r w:rsidRPr="00B73764">
        <w:rPr>
          <w:rFonts w:asciiTheme="majorHAnsi" w:hAnsiTheme="majorHAnsi" w:cstheme="majorHAnsi"/>
          <w:sz w:val="24"/>
          <w:szCs w:val="24"/>
        </w:rPr>
        <w:tab/>
        <w:t>Informar ao Município qualquer anormalidade que verificar na execução dos serviços, mesmo que estes não sejam de sua competência;</w:t>
      </w:r>
    </w:p>
    <w:p w14:paraId="3545248B" w14:textId="77777777" w:rsidR="001162A9" w:rsidRPr="00B73764" w:rsidRDefault="001162A9" w:rsidP="00CC3A44">
      <w:pPr>
        <w:jc w:val="both"/>
        <w:rPr>
          <w:rFonts w:asciiTheme="majorHAnsi" w:hAnsiTheme="majorHAnsi" w:cstheme="majorHAnsi"/>
          <w:sz w:val="24"/>
          <w:szCs w:val="24"/>
        </w:rPr>
      </w:pPr>
    </w:p>
    <w:p w14:paraId="5D902D88"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4.17.</w:t>
      </w:r>
      <w:r w:rsidRPr="00B73764">
        <w:rPr>
          <w:rFonts w:asciiTheme="majorHAnsi" w:hAnsiTheme="majorHAnsi" w:cstheme="majorHAnsi"/>
          <w:sz w:val="24"/>
          <w:szCs w:val="24"/>
        </w:rPr>
        <w:tab/>
        <w:t>Responder, perante o Município, pela perda ou extravio de fundos em dinheiro, existentes em seu poder, ainda que o dano provenha de caso fortuito ou de força maior;</w:t>
      </w:r>
    </w:p>
    <w:p w14:paraId="31D065DD" w14:textId="77777777" w:rsidR="001162A9" w:rsidRPr="00B73764" w:rsidRDefault="001162A9" w:rsidP="00CC3A44">
      <w:pPr>
        <w:jc w:val="both"/>
        <w:rPr>
          <w:rFonts w:asciiTheme="majorHAnsi" w:hAnsiTheme="majorHAnsi" w:cstheme="majorHAnsi"/>
          <w:sz w:val="24"/>
          <w:szCs w:val="24"/>
        </w:rPr>
      </w:pPr>
    </w:p>
    <w:p w14:paraId="7F2FB270"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4.18.</w:t>
      </w:r>
      <w:r w:rsidRPr="00B73764">
        <w:rPr>
          <w:rFonts w:asciiTheme="majorHAnsi" w:hAnsiTheme="majorHAnsi" w:cstheme="majorHAnsi"/>
          <w:sz w:val="24"/>
          <w:szCs w:val="24"/>
        </w:rPr>
        <w:tab/>
        <w:t>Devolver a comissão paga pelo (s) arrematante(s) no prazo de 02 (dois) dias úteis da comunicação do fato:</w:t>
      </w:r>
    </w:p>
    <w:p w14:paraId="1CB7257A" w14:textId="77777777" w:rsidR="001162A9" w:rsidRPr="00B73764" w:rsidRDefault="001162A9" w:rsidP="00CC3A44">
      <w:pPr>
        <w:jc w:val="both"/>
        <w:rPr>
          <w:rFonts w:asciiTheme="majorHAnsi" w:hAnsiTheme="majorHAnsi" w:cstheme="majorHAnsi"/>
          <w:sz w:val="24"/>
          <w:szCs w:val="24"/>
        </w:rPr>
      </w:pPr>
    </w:p>
    <w:p w14:paraId="417C275A" w14:textId="79F50081"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4.18.1.</w:t>
      </w:r>
      <w:r w:rsidRPr="00B73764">
        <w:rPr>
          <w:rFonts w:asciiTheme="majorHAnsi" w:hAnsiTheme="majorHAnsi" w:cstheme="majorHAnsi"/>
          <w:sz w:val="24"/>
          <w:szCs w:val="24"/>
        </w:rPr>
        <w:tab/>
        <w:t>caso o Município decida anular ou revogar o Leilão no todo ou em</w:t>
      </w:r>
      <w:r w:rsidR="004513D4" w:rsidRPr="00B73764">
        <w:rPr>
          <w:rFonts w:asciiTheme="majorHAnsi" w:hAnsiTheme="majorHAnsi" w:cstheme="majorHAnsi"/>
          <w:sz w:val="24"/>
          <w:szCs w:val="24"/>
        </w:rPr>
        <w:t xml:space="preserve"> </w:t>
      </w:r>
      <w:r w:rsidRPr="00B73764">
        <w:rPr>
          <w:rFonts w:asciiTheme="majorHAnsi" w:hAnsiTheme="majorHAnsi" w:cstheme="majorHAnsi"/>
          <w:sz w:val="24"/>
          <w:szCs w:val="24"/>
        </w:rPr>
        <w:t>parte;</w:t>
      </w:r>
    </w:p>
    <w:p w14:paraId="65A3B518" w14:textId="77777777" w:rsidR="004513D4" w:rsidRPr="00B73764" w:rsidRDefault="004513D4" w:rsidP="00CC3A44">
      <w:pPr>
        <w:jc w:val="both"/>
        <w:rPr>
          <w:rFonts w:asciiTheme="majorHAnsi" w:hAnsiTheme="majorHAnsi" w:cstheme="majorHAnsi"/>
          <w:sz w:val="24"/>
          <w:szCs w:val="24"/>
        </w:rPr>
      </w:pPr>
    </w:p>
    <w:p w14:paraId="07AB22BB" w14:textId="163A663C"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4.18.2.</w:t>
      </w:r>
      <w:r w:rsidRPr="00B73764">
        <w:rPr>
          <w:rFonts w:asciiTheme="majorHAnsi" w:hAnsiTheme="majorHAnsi" w:cstheme="majorHAnsi"/>
          <w:sz w:val="24"/>
          <w:szCs w:val="24"/>
        </w:rPr>
        <w:tab/>
        <w:t>caso ocorra exercício de direito de preferência, previsto na legislação</w:t>
      </w:r>
      <w:r w:rsidR="004513D4" w:rsidRPr="00B73764">
        <w:rPr>
          <w:rFonts w:asciiTheme="majorHAnsi" w:hAnsiTheme="majorHAnsi" w:cstheme="majorHAnsi"/>
          <w:sz w:val="24"/>
          <w:szCs w:val="24"/>
        </w:rPr>
        <w:t xml:space="preserve"> </w:t>
      </w:r>
      <w:r w:rsidRPr="00B73764">
        <w:rPr>
          <w:rFonts w:asciiTheme="majorHAnsi" w:hAnsiTheme="majorHAnsi" w:cstheme="majorHAnsi"/>
          <w:sz w:val="24"/>
          <w:szCs w:val="24"/>
        </w:rPr>
        <w:t>vigente, por terceiro que não participou do leilão;</w:t>
      </w:r>
    </w:p>
    <w:p w14:paraId="593AE600" w14:textId="77777777" w:rsidR="004513D4" w:rsidRPr="00B73764" w:rsidRDefault="004513D4" w:rsidP="00CC3A44">
      <w:pPr>
        <w:jc w:val="both"/>
        <w:rPr>
          <w:rFonts w:asciiTheme="majorHAnsi" w:hAnsiTheme="majorHAnsi" w:cstheme="majorHAnsi"/>
          <w:sz w:val="24"/>
          <w:szCs w:val="24"/>
        </w:rPr>
      </w:pPr>
    </w:p>
    <w:p w14:paraId="4B601AD4"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4.19.</w:t>
      </w:r>
      <w:r w:rsidRPr="00B73764">
        <w:rPr>
          <w:rFonts w:asciiTheme="majorHAnsi" w:hAnsiTheme="majorHAnsi" w:cstheme="majorHAnsi"/>
          <w:sz w:val="24"/>
          <w:szCs w:val="24"/>
        </w:rPr>
        <w:tab/>
        <w:t>Não utilizar o nome do Município, ou sua qualidade de contratado, em quaisquer atividades de divulgação profissional, como, por exemplo, em cartões de visita, anúncios diversos, impressos etc., com exceção da divulgação do evento específico;</w:t>
      </w:r>
    </w:p>
    <w:p w14:paraId="7E287D1B" w14:textId="77777777" w:rsidR="004513D4" w:rsidRPr="00B73764" w:rsidRDefault="004513D4" w:rsidP="00CC3A44">
      <w:pPr>
        <w:jc w:val="both"/>
        <w:rPr>
          <w:rFonts w:asciiTheme="majorHAnsi" w:hAnsiTheme="majorHAnsi" w:cstheme="majorHAnsi"/>
          <w:sz w:val="24"/>
          <w:szCs w:val="24"/>
        </w:rPr>
      </w:pPr>
    </w:p>
    <w:p w14:paraId="40F20803"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4.20.</w:t>
      </w:r>
      <w:r w:rsidRPr="00B73764">
        <w:rPr>
          <w:rFonts w:asciiTheme="majorHAnsi" w:hAnsiTheme="majorHAnsi" w:cstheme="majorHAnsi"/>
          <w:sz w:val="24"/>
          <w:szCs w:val="24"/>
        </w:rPr>
        <w:tab/>
        <w:t xml:space="preserve">Guardar sigilo das informações que lhe serão repassadas para o cumprimento do </w:t>
      </w:r>
      <w:r w:rsidRPr="00B73764">
        <w:rPr>
          <w:rFonts w:asciiTheme="majorHAnsi" w:hAnsiTheme="majorHAnsi" w:cstheme="majorHAnsi"/>
          <w:sz w:val="24"/>
          <w:szCs w:val="24"/>
        </w:rPr>
        <w:lastRenderedPageBreak/>
        <w:t>presente Termo de Credenciamento, e responsabilizar-se, perante o Município, pela indenização de eventuais danos decorrentes da quebra do sigilo dessas informações, ou pelo seu uso indevido;</w:t>
      </w:r>
    </w:p>
    <w:p w14:paraId="2EFF8FE8" w14:textId="77777777" w:rsidR="004513D4" w:rsidRPr="00B73764" w:rsidRDefault="004513D4" w:rsidP="00CC3A44">
      <w:pPr>
        <w:jc w:val="both"/>
        <w:rPr>
          <w:rFonts w:asciiTheme="majorHAnsi" w:hAnsiTheme="majorHAnsi" w:cstheme="majorHAnsi"/>
          <w:sz w:val="24"/>
          <w:szCs w:val="24"/>
        </w:rPr>
      </w:pPr>
    </w:p>
    <w:p w14:paraId="202A427E"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4.21.</w:t>
      </w:r>
      <w:r w:rsidRPr="00B73764">
        <w:rPr>
          <w:rFonts w:asciiTheme="majorHAnsi" w:hAnsiTheme="majorHAnsi" w:cstheme="majorHAnsi"/>
          <w:sz w:val="24"/>
          <w:szCs w:val="24"/>
        </w:rPr>
        <w:tab/>
        <w:t>Acompanhar os interessados em visitas aos objetos a serem leiloados e prestar as informações necessárias, quando for o caso.</w:t>
      </w:r>
    </w:p>
    <w:p w14:paraId="1045A8BA" w14:textId="77777777" w:rsidR="00A04180" w:rsidRPr="00B73764" w:rsidRDefault="00A04180" w:rsidP="00CC3A44">
      <w:pPr>
        <w:jc w:val="both"/>
        <w:rPr>
          <w:rFonts w:asciiTheme="majorHAnsi" w:hAnsiTheme="majorHAnsi" w:cstheme="majorHAnsi"/>
          <w:sz w:val="24"/>
          <w:szCs w:val="24"/>
        </w:rPr>
      </w:pPr>
    </w:p>
    <w:p w14:paraId="5B66AFF3"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CLÁUSULA QUINTA - OBRIGAÇÕES DO MUNICÍPIO</w:t>
      </w:r>
    </w:p>
    <w:p w14:paraId="501AAECC" w14:textId="77777777" w:rsidR="004513D4" w:rsidRPr="00B73764" w:rsidRDefault="004513D4" w:rsidP="00CC3A44">
      <w:pPr>
        <w:jc w:val="both"/>
        <w:rPr>
          <w:rFonts w:asciiTheme="majorHAnsi" w:hAnsiTheme="majorHAnsi" w:cstheme="majorHAnsi"/>
          <w:sz w:val="24"/>
          <w:szCs w:val="24"/>
        </w:rPr>
      </w:pPr>
    </w:p>
    <w:p w14:paraId="0D78E8F4" w14:textId="45480319"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5.1.</w:t>
      </w:r>
      <w:r w:rsidRPr="00B73764">
        <w:rPr>
          <w:rFonts w:asciiTheme="majorHAnsi" w:hAnsiTheme="majorHAnsi" w:cstheme="majorHAnsi"/>
          <w:sz w:val="24"/>
          <w:szCs w:val="24"/>
        </w:rPr>
        <w:tab/>
        <w:t>Providenciar as publicações no Diário Oficial do Município</w:t>
      </w:r>
      <w:r w:rsidR="004513D4" w:rsidRPr="00B73764">
        <w:rPr>
          <w:rFonts w:asciiTheme="majorHAnsi" w:hAnsiTheme="majorHAnsi" w:cstheme="majorHAnsi"/>
          <w:sz w:val="24"/>
          <w:szCs w:val="24"/>
        </w:rPr>
        <w:t xml:space="preserve">s de Santa Catarina </w:t>
      </w:r>
      <w:r w:rsidRPr="00B73764">
        <w:rPr>
          <w:rFonts w:asciiTheme="majorHAnsi" w:hAnsiTheme="majorHAnsi" w:cstheme="majorHAnsi"/>
          <w:sz w:val="24"/>
          <w:szCs w:val="24"/>
        </w:rPr>
        <w:t>(DOM</w:t>
      </w:r>
      <w:r w:rsidR="004513D4" w:rsidRPr="00B73764">
        <w:rPr>
          <w:rFonts w:asciiTheme="majorHAnsi" w:hAnsiTheme="majorHAnsi" w:cstheme="majorHAnsi"/>
          <w:sz w:val="24"/>
          <w:szCs w:val="24"/>
        </w:rPr>
        <w:t>/S</w:t>
      </w:r>
      <w:r w:rsidRPr="00B73764">
        <w:rPr>
          <w:rFonts w:asciiTheme="majorHAnsi" w:hAnsiTheme="majorHAnsi" w:cstheme="majorHAnsi"/>
          <w:sz w:val="24"/>
          <w:szCs w:val="24"/>
        </w:rPr>
        <w:t>C) e em jornais de circulação estadual, de que trata o art. 21 da Lei nº. 8.666/93;</w:t>
      </w:r>
    </w:p>
    <w:p w14:paraId="322A122F" w14:textId="77777777" w:rsidR="004513D4" w:rsidRPr="00B73764" w:rsidRDefault="004513D4" w:rsidP="00CC3A44">
      <w:pPr>
        <w:jc w:val="both"/>
        <w:rPr>
          <w:rFonts w:asciiTheme="majorHAnsi" w:hAnsiTheme="majorHAnsi" w:cstheme="majorHAnsi"/>
          <w:sz w:val="24"/>
          <w:szCs w:val="24"/>
        </w:rPr>
      </w:pPr>
    </w:p>
    <w:p w14:paraId="728D8CCA"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5.2.</w:t>
      </w:r>
      <w:r w:rsidRPr="00B73764">
        <w:rPr>
          <w:rFonts w:asciiTheme="majorHAnsi" w:hAnsiTheme="majorHAnsi" w:cstheme="majorHAnsi"/>
          <w:sz w:val="24"/>
          <w:szCs w:val="24"/>
        </w:rPr>
        <w:tab/>
        <w:t>Formalizar a venda dos bens móveis e inservíveis arrematados com os respectivos compradores.</w:t>
      </w:r>
    </w:p>
    <w:p w14:paraId="3B5F0B68" w14:textId="77777777" w:rsidR="00A04180" w:rsidRPr="00B73764" w:rsidRDefault="00A04180" w:rsidP="00CC3A44">
      <w:pPr>
        <w:jc w:val="both"/>
        <w:rPr>
          <w:rFonts w:asciiTheme="majorHAnsi" w:hAnsiTheme="majorHAnsi" w:cstheme="majorHAnsi"/>
          <w:sz w:val="24"/>
          <w:szCs w:val="24"/>
        </w:rPr>
      </w:pPr>
    </w:p>
    <w:p w14:paraId="48456F85"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CLÁUSULA SEXTA - DA RESCISÃO DO TERMO DE CREDENCIAMENTO</w:t>
      </w:r>
    </w:p>
    <w:p w14:paraId="461DD279" w14:textId="77777777" w:rsidR="004513D4" w:rsidRPr="00B73764" w:rsidRDefault="004513D4" w:rsidP="00CC3A44">
      <w:pPr>
        <w:jc w:val="both"/>
        <w:rPr>
          <w:rFonts w:asciiTheme="majorHAnsi" w:hAnsiTheme="majorHAnsi" w:cstheme="majorHAnsi"/>
          <w:sz w:val="24"/>
          <w:szCs w:val="24"/>
        </w:rPr>
      </w:pPr>
    </w:p>
    <w:p w14:paraId="2AD419E2"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6.1. O presente Termo de Credenciamento poderá ser rescindido nas hipóteses descritas no art. 78 da Lei nº 8.666, de 1993.</w:t>
      </w:r>
    </w:p>
    <w:p w14:paraId="25F1C167" w14:textId="77777777" w:rsidR="00A04180" w:rsidRPr="00B73764" w:rsidRDefault="00A04180" w:rsidP="00CC3A44">
      <w:pPr>
        <w:jc w:val="both"/>
        <w:rPr>
          <w:rFonts w:asciiTheme="majorHAnsi" w:hAnsiTheme="majorHAnsi" w:cstheme="majorHAnsi"/>
          <w:sz w:val="24"/>
          <w:szCs w:val="24"/>
        </w:rPr>
      </w:pPr>
    </w:p>
    <w:p w14:paraId="46955F24"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CLAUSULA SÉTIMA - DA REGÊNCIA E DA VINCULAÇÃO</w:t>
      </w:r>
    </w:p>
    <w:p w14:paraId="4D2B3FE7" w14:textId="77777777" w:rsidR="004513D4" w:rsidRPr="00B73764" w:rsidRDefault="004513D4" w:rsidP="00CC3A44">
      <w:pPr>
        <w:jc w:val="both"/>
        <w:rPr>
          <w:rFonts w:asciiTheme="majorHAnsi" w:hAnsiTheme="majorHAnsi" w:cstheme="majorHAnsi"/>
          <w:sz w:val="24"/>
          <w:szCs w:val="24"/>
        </w:rPr>
      </w:pPr>
    </w:p>
    <w:p w14:paraId="6B6FAFEF" w14:textId="7C199C3A"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7.1. O presente Termo de Credenciamento rege-se pelas cláusulas nele constantes, pelas demais especificações do </w:t>
      </w:r>
      <w:r w:rsidRPr="00013C26">
        <w:rPr>
          <w:rFonts w:asciiTheme="majorHAnsi" w:hAnsiTheme="majorHAnsi" w:cstheme="majorHAnsi"/>
          <w:sz w:val="24"/>
          <w:szCs w:val="24"/>
        </w:rPr>
        <w:t xml:space="preserve">Processo nº. </w:t>
      </w:r>
      <w:r w:rsidR="00013C26" w:rsidRPr="00013C26">
        <w:rPr>
          <w:rFonts w:asciiTheme="majorHAnsi" w:hAnsiTheme="majorHAnsi" w:cstheme="majorHAnsi"/>
          <w:sz w:val="24"/>
          <w:szCs w:val="24"/>
        </w:rPr>
        <w:t>5367</w:t>
      </w:r>
      <w:r w:rsidRPr="00013C26">
        <w:rPr>
          <w:rFonts w:asciiTheme="majorHAnsi" w:hAnsiTheme="majorHAnsi" w:cstheme="majorHAnsi"/>
          <w:sz w:val="24"/>
          <w:szCs w:val="24"/>
        </w:rPr>
        <w:t>/202</w:t>
      </w:r>
      <w:r w:rsidR="004513D4" w:rsidRPr="00013C26">
        <w:rPr>
          <w:rFonts w:asciiTheme="majorHAnsi" w:hAnsiTheme="majorHAnsi" w:cstheme="majorHAnsi"/>
          <w:sz w:val="24"/>
          <w:szCs w:val="24"/>
        </w:rPr>
        <w:t>3</w:t>
      </w:r>
      <w:r w:rsidRPr="00013C26">
        <w:rPr>
          <w:rFonts w:asciiTheme="majorHAnsi" w:hAnsiTheme="majorHAnsi" w:cstheme="majorHAnsi"/>
          <w:sz w:val="24"/>
          <w:szCs w:val="24"/>
        </w:rPr>
        <w:t xml:space="preserve">, pelo edital nº. </w:t>
      </w:r>
      <w:r w:rsidR="00013C26" w:rsidRPr="00013C26">
        <w:rPr>
          <w:rFonts w:asciiTheme="majorHAnsi" w:hAnsiTheme="majorHAnsi" w:cstheme="majorHAnsi"/>
          <w:sz w:val="24"/>
          <w:szCs w:val="24"/>
        </w:rPr>
        <w:t>001</w:t>
      </w:r>
      <w:r w:rsidRPr="00013C26">
        <w:rPr>
          <w:rFonts w:asciiTheme="majorHAnsi" w:hAnsiTheme="majorHAnsi" w:cstheme="majorHAnsi"/>
          <w:sz w:val="24"/>
          <w:szCs w:val="24"/>
        </w:rPr>
        <w:t>/202</w:t>
      </w:r>
      <w:r w:rsidR="004513D4" w:rsidRPr="00013C26">
        <w:rPr>
          <w:rFonts w:asciiTheme="majorHAnsi" w:hAnsiTheme="majorHAnsi" w:cstheme="majorHAnsi"/>
          <w:sz w:val="24"/>
          <w:szCs w:val="24"/>
        </w:rPr>
        <w:t>3</w:t>
      </w:r>
      <w:r w:rsidRPr="00B73764">
        <w:rPr>
          <w:rFonts w:asciiTheme="majorHAnsi" w:hAnsiTheme="majorHAnsi" w:cstheme="majorHAnsi"/>
          <w:sz w:val="24"/>
          <w:szCs w:val="24"/>
        </w:rPr>
        <w:t xml:space="preserve"> e pelas disposições constantes da Lei nº 8.666/93 e suas alterações e com o Decreto nº. 21.981/1932 e a Instrução Normativa</w:t>
      </w:r>
      <w:r w:rsidR="004513D4" w:rsidRPr="00B73764">
        <w:rPr>
          <w:rFonts w:asciiTheme="majorHAnsi" w:hAnsiTheme="majorHAnsi" w:cstheme="majorHAnsi"/>
          <w:sz w:val="24"/>
          <w:szCs w:val="24"/>
        </w:rPr>
        <w:t xml:space="preserve"> nº 52/2022 do DREI</w:t>
      </w:r>
      <w:r w:rsidRPr="00B73764">
        <w:rPr>
          <w:rFonts w:asciiTheme="majorHAnsi" w:hAnsiTheme="majorHAnsi" w:cstheme="majorHAnsi"/>
          <w:sz w:val="24"/>
          <w:szCs w:val="24"/>
        </w:rPr>
        <w:t>.</w:t>
      </w:r>
    </w:p>
    <w:p w14:paraId="36BD4515" w14:textId="77777777" w:rsidR="00A04180" w:rsidRPr="00B73764" w:rsidRDefault="00A04180" w:rsidP="00CC3A44">
      <w:pPr>
        <w:jc w:val="both"/>
        <w:rPr>
          <w:rFonts w:asciiTheme="majorHAnsi" w:hAnsiTheme="majorHAnsi" w:cstheme="majorHAnsi"/>
          <w:sz w:val="24"/>
          <w:szCs w:val="24"/>
        </w:rPr>
      </w:pPr>
    </w:p>
    <w:p w14:paraId="161007C7"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CLÁUSULA OITAVA - DA COMISSÃO</w:t>
      </w:r>
    </w:p>
    <w:p w14:paraId="46156A3D" w14:textId="77777777" w:rsidR="004513D4" w:rsidRPr="00B73764" w:rsidRDefault="004513D4" w:rsidP="00CC3A44">
      <w:pPr>
        <w:jc w:val="both"/>
        <w:rPr>
          <w:rFonts w:asciiTheme="majorHAnsi" w:hAnsiTheme="majorHAnsi" w:cstheme="majorHAnsi"/>
          <w:sz w:val="24"/>
          <w:szCs w:val="24"/>
        </w:rPr>
      </w:pPr>
    </w:p>
    <w:p w14:paraId="00072C46"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8.1.</w:t>
      </w:r>
      <w:r w:rsidRPr="00B73764">
        <w:rPr>
          <w:rFonts w:asciiTheme="majorHAnsi" w:hAnsiTheme="majorHAnsi" w:cstheme="majorHAnsi"/>
          <w:sz w:val="24"/>
          <w:szCs w:val="24"/>
        </w:rPr>
        <w:tab/>
        <w:t>O Leiloeiro está ciente que a comissão pelos serviços prestados deverá ser paga única e exclusivamente pelo arrematante do bem no leilão oficial, na proporção máxima de 5% (cinco por cento) do lance vencedor, conforme determina o Parágrafo único, do artigo 24 do Decreto nº. 21.981/32;</w:t>
      </w:r>
    </w:p>
    <w:p w14:paraId="20914007" w14:textId="77777777" w:rsidR="004513D4" w:rsidRPr="00B73764" w:rsidRDefault="004513D4" w:rsidP="00CC3A44">
      <w:pPr>
        <w:jc w:val="both"/>
        <w:rPr>
          <w:rFonts w:asciiTheme="majorHAnsi" w:hAnsiTheme="majorHAnsi" w:cstheme="majorHAnsi"/>
          <w:sz w:val="24"/>
          <w:szCs w:val="24"/>
        </w:rPr>
      </w:pPr>
    </w:p>
    <w:p w14:paraId="2E3A17C7"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8.1.1.</w:t>
      </w:r>
      <w:r w:rsidRPr="00B73764">
        <w:rPr>
          <w:rFonts w:asciiTheme="majorHAnsi" w:hAnsiTheme="majorHAnsi" w:cstheme="majorHAnsi"/>
          <w:sz w:val="24"/>
          <w:szCs w:val="24"/>
        </w:rPr>
        <w:tab/>
        <w:t>Pelos serviços prestados o Leiloeiro cobrará, mediante anúncio, antes de iniciar o Leilão, a taxa indicada acima, devendo ser pago pelo arrematante no ato do leilão;</w:t>
      </w:r>
    </w:p>
    <w:p w14:paraId="0D15F519" w14:textId="77777777" w:rsidR="004513D4" w:rsidRPr="00B73764" w:rsidRDefault="004513D4" w:rsidP="00CC3A44">
      <w:pPr>
        <w:jc w:val="both"/>
        <w:rPr>
          <w:rFonts w:asciiTheme="majorHAnsi" w:hAnsiTheme="majorHAnsi" w:cstheme="majorHAnsi"/>
          <w:sz w:val="24"/>
          <w:szCs w:val="24"/>
        </w:rPr>
      </w:pPr>
    </w:p>
    <w:p w14:paraId="05AEF66E"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8.1.2.</w:t>
      </w:r>
      <w:r w:rsidRPr="00B73764">
        <w:rPr>
          <w:rFonts w:asciiTheme="majorHAnsi" w:hAnsiTheme="majorHAnsi" w:cstheme="majorHAnsi"/>
          <w:sz w:val="24"/>
          <w:szCs w:val="24"/>
        </w:rPr>
        <w:tab/>
        <w:t>Em nenhuma hipótese, será o Contratante responsável pela cobrança da comissão devida pelos arrematantes, nem pelos gastos que o Leiloeiro tiver de despender para recebê-la.</w:t>
      </w:r>
    </w:p>
    <w:p w14:paraId="24307F81"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 </w:t>
      </w:r>
    </w:p>
    <w:p w14:paraId="73982B69" w14:textId="77777777" w:rsidR="00A04180" w:rsidRPr="00B73764" w:rsidRDefault="00A04180" w:rsidP="00CC3A44">
      <w:pPr>
        <w:jc w:val="both"/>
        <w:rPr>
          <w:rFonts w:asciiTheme="majorHAnsi" w:hAnsiTheme="majorHAnsi" w:cstheme="majorHAnsi"/>
          <w:sz w:val="24"/>
          <w:szCs w:val="24"/>
        </w:rPr>
      </w:pPr>
    </w:p>
    <w:p w14:paraId="2FC65A26"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CLÁUSULA NONA - DA RESPONSABILIDADE CIVIL</w:t>
      </w:r>
    </w:p>
    <w:p w14:paraId="27235243" w14:textId="77777777" w:rsidR="004513D4" w:rsidRPr="00B73764" w:rsidRDefault="004513D4" w:rsidP="00CC3A44">
      <w:pPr>
        <w:jc w:val="both"/>
        <w:rPr>
          <w:rFonts w:asciiTheme="majorHAnsi" w:hAnsiTheme="majorHAnsi" w:cstheme="majorHAnsi"/>
          <w:sz w:val="24"/>
          <w:szCs w:val="24"/>
        </w:rPr>
      </w:pPr>
    </w:p>
    <w:p w14:paraId="677D3925"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9.1. A CREDENCIADA deverá responder por quaisquer danos materiais, pessoais e/ou </w:t>
      </w:r>
      <w:r w:rsidRPr="00B73764">
        <w:rPr>
          <w:rFonts w:asciiTheme="majorHAnsi" w:hAnsiTheme="majorHAnsi" w:cstheme="majorHAnsi"/>
          <w:sz w:val="24"/>
          <w:szCs w:val="24"/>
        </w:rPr>
        <w:lastRenderedPageBreak/>
        <w:t>morais causados a ADMINISTRAÇÃO ou a terceiros, provocados por seus profissionais, desde que por culpa ou dolo, não excluindo ou reduzindo essa responsabilidade a fiscalização ou acompanhamento pela ADMINISTRAÇÃO.</w:t>
      </w:r>
    </w:p>
    <w:p w14:paraId="52880325" w14:textId="77777777" w:rsidR="004513D4" w:rsidRPr="00B73764" w:rsidRDefault="004513D4" w:rsidP="00CC3A44">
      <w:pPr>
        <w:jc w:val="both"/>
        <w:rPr>
          <w:rFonts w:asciiTheme="majorHAnsi" w:hAnsiTheme="majorHAnsi" w:cstheme="majorHAnsi"/>
          <w:sz w:val="24"/>
          <w:szCs w:val="24"/>
        </w:rPr>
      </w:pPr>
    </w:p>
    <w:p w14:paraId="6C46F2FC"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CLÁUSULA DÉCIMA - DO FORO</w:t>
      </w:r>
    </w:p>
    <w:p w14:paraId="1F2A6ED0" w14:textId="77777777" w:rsidR="004513D4" w:rsidRPr="00B73764" w:rsidRDefault="004513D4" w:rsidP="00CC3A44">
      <w:pPr>
        <w:jc w:val="both"/>
        <w:rPr>
          <w:rFonts w:asciiTheme="majorHAnsi" w:hAnsiTheme="majorHAnsi" w:cstheme="majorHAnsi"/>
          <w:sz w:val="24"/>
          <w:szCs w:val="24"/>
        </w:rPr>
      </w:pPr>
    </w:p>
    <w:p w14:paraId="78E48BA7" w14:textId="5F27FE0E"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 xml:space="preserve">10.1. As dúvidas e controvérsias oriundas do Termo de Credenciamento serão dirimidas no Foro de </w:t>
      </w:r>
      <w:r w:rsidR="00E76310" w:rsidRPr="00B73764">
        <w:rPr>
          <w:rFonts w:asciiTheme="majorHAnsi" w:hAnsiTheme="majorHAnsi" w:cstheme="majorHAnsi"/>
          <w:sz w:val="24"/>
          <w:szCs w:val="24"/>
        </w:rPr>
        <w:t>Biguaçu</w:t>
      </w:r>
      <w:r w:rsidRPr="00B73764">
        <w:rPr>
          <w:rFonts w:asciiTheme="majorHAnsi" w:hAnsiTheme="majorHAnsi" w:cstheme="majorHAnsi"/>
          <w:sz w:val="24"/>
          <w:szCs w:val="24"/>
        </w:rPr>
        <w:t xml:space="preserve"> (S</w:t>
      </w:r>
      <w:r w:rsidR="004513D4" w:rsidRPr="00B73764">
        <w:rPr>
          <w:rFonts w:asciiTheme="majorHAnsi" w:hAnsiTheme="majorHAnsi" w:cstheme="majorHAnsi"/>
          <w:sz w:val="24"/>
          <w:szCs w:val="24"/>
        </w:rPr>
        <w:t>C</w:t>
      </w:r>
      <w:r w:rsidRPr="00B73764">
        <w:rPr>
          <w:rFonts w:asciiTheme="majorHAnsi" w:hAnsiTheme="majorHAnsi" w:cstheme="majorHAnsi"/>
          <w:sz w:val="24"/>
          <w:szCs w:val="24"/>
        </w:rPr>
        <w:t>), quando não resolvidas administrativamente.</w:t>
      </w:r>
    </w:p>
    <w:p w14:paraId="72CE8B43" w14:textId="77777777" w:rsidR="00A04180" w:rsidRPr="00B73764" w:rsidRDefault="00A04180" w:rsidP="00CC3A44">
      <w:pPr>
        <w:jc w:val="both"/>
        <w:rPr>
          <w:rFonts w:asciiTheme="majorHAnsi" w:hAnsiTheme="majorHAnsi" w:cstheme="majorHAnsi"/>
          <w:sz w:val="24"/>
          <w:szCs w:val="24"/>
        </w:rPr>
      </w:pPr>
    </w:p>
    <w:p w14:paraId="78C18472" w14:textId="77777777" w:rsidR="00A04180" w:rsidRPr="00B73764" w:rsidRDefault="00A04180" w:rsidP="00CC3A44">
      <w:pPr>
        <w:jc w:val="both"/>
        <w:rPr>
          <w:rFonts w:asciiTheme="majorHAnsi" w:hAnsiTheme="majorHAnsi" w:cstheme="majorHAnsi"/>
          <w:sz w:val="24"/>
          <w:szCs w:val="24"/>
        </w:rPr>
      </w:pPr>
      <w:r w:rsidRPr="00B73764">
        <w:rPr>
          <w:rFonts w:asciiTheme="majorHAnsi" w:hAnsiTheme="majorHAnsi" w:cstheme="majorHAnsi"/>
          <w:sz w:val="24"/>
          <w:szCs w:val="24"/>
        </w:rPr>
        <w:t>E, assim, por estarem justos e contratados, assinam o presente instrumento em 2 (duas) vias de igual teor e forma.</w:t>
      </w:r>
    </w:p>
    <w:p w14:paraId="3302F40A" w14:textId="77777777" w:rsidR="00A04180" w:rsidRPr="00B73764" w:rsidRDefault="00A04180" w:rsidP="00CC3A44">
      <w:pPr>
        <w:jc w:val="both"/>
        <w:rPr>
          <w:rFonts w:asciiTheme="majorHAnsi" w:hAnsiTheme="majorHAnsi" w:cstheme="majorHAnsi"/>
          <w:sz w:val="24"/>
          <w:szCs w:val="24"/>
        </w:rPr>
      </w:pPr>
    </w:p>
    <w:p w14:paraId="1358E965" w14:textId="4B771D77" w:rsidR="00A04180" w:rsidRPr="00B73764" w:rsidRDefault="00E76310" w:rsidP="00CC3A44">
      <w:pPr>
        <w:jc w:val="both"/>
        <w:rPr>
          <w:rFonts w:asciiTheme="majorHAnsi" w:hAnsiTheme="majorHAnsi" w:cstheme="majorHAnsi"/>
          <w:sz w:val="24"/>
          <w:szCs w:val="24"/>
        </w:rPr>
      </w:pPr>
      <w:r w:rsidRPr="00B73764">
        <w:rPr>
          <w:rFonts w:asciiTheme="majorHAnsi" w:hAnsiTheme="majorHAnsi" w:cstheme="majorHAnsi"/>
          <w:sz w:val="24"/>
          <w:szCs w:val="24"/>
        </w:rPr>
        <w:t>Biguaçu</w:t>
      </w:r>
      <w:r w:rsidR="00A04180" w:rsidRPr="00B73764">
        <w:rPr>
          <w:rFonts w:asciiTheme="majorHAnsi" w:hAnsiTheme="majorHAnsi" w:cstheme="majorHAnsi"/>
          <w:sz w:val="24"/>
          <w:szCs w:val="24"/>
        </w:rPr>
        <w:t>,</w:t>
      </w:r>
      <w:r w:rsidR="00A04180" w:rsidRPr="00B73764">
        <w:rPr>
          <w:rFonts w:asciiTheme="majorHAnsi" w:hAnsiTheme="majorHAnsi" w:cstheme="majorHAnsi"/>
          <w:sz w:val="24"/>
          <w:szCs w:val="24"/>
        </w:rPr>
        <w:tab/>
        <w:t>de</w:t>
      </w:r>
      <w:r w:rsidR="00A04180" w:rsidRPr="00B73764">
        <w:rPr>
          <w:rFonts w:asciiTheme="majorHAnsi" w:hAnsiTheme="majorHAnsi" w:cstheme="majorHAnsi"/>
          <w:sz w:val="24"/>
          <w:szCs w:val="24"/>
        </w:rPr>
        <w:tab/>
        <w:t>de 202</w:t>
      </w:r>
      <w:r w:rsidR="004513D4" w:rsidRPr="00B73764">
        <w:rPr>
          <w:rFonts w:asciiTheme="majorHAnsi" w:hAnsiTheme="majorHAnsi" w:cstheme="majorHAnsi"/>
          <w:sz w:val="24"/>
          <w:szCs w:val="24"/>
        </w:rPr>
        <w:t>3</w:t>
      </w:r>
      <w:r w:rsidR="00A04180" w:rsidRPr="00B73764">
        <w:rPr>
          <w:rFonts w:asciiTheme="majorHAnsi" w:hAnsiTheme="majorHAnsi" w:cstheme="majorHAnsi"/>
          <w:sz w:val="24"/>
          <w:szCs w:val="24"/>
        </w:rPr>
        <w:t>.</w:t>
      </w:r>
    </w:p>
    <w:p w14:paraId="42660B2E" w14:textId="77777777" w:rsidR="00A04180" w:rsidRPr="00B73764" w:rsidRDefault="00A04180" w:rsidP="00CC3A44">
      <w:pPr>
        <w:jc w:val="both"/>
        <w:rPr>
          <w:rFonts w:asciiTheme="majorHAnsi" w:hAnsiTheme="majorHAnsi" w:cstheme="majorHAnsi"/>
          <w:sz w:val="24"/>
          <w:szCs w:val="24"/>
        </w:rPr>
      </w:pPr>
    </w:p>
    <w:p w14:paraId="596B61F0" w14:textId="77777777" w:rsidR="004513D4" w:rsidRPr="00B73764" w:rsidRDefault="004513D4" w:rsidP="004513D4">
      <w:pPr>
        <w:jc w:val="both"/>
        <w:rPr>
          <w:rFonts w:asciiTheme="majorHAnsi" w:hAnsiTheme="majorHAnsi" w:cstheme="majorHAnsi"/>
          <w:sz w:val="24"/>
          <w:szCs w:val="24"/>
        </w:rPr>
      </w:pPr>
    </w:p>
    <w:p w14:paraId="0799075D" w14:textId="77777777" w:rsidR="004513D4" w:rsidRPr="00B73764" w:rsidRDefault="004513D4" w:rsidP="004513D4">
      <w:pPr>
        <w:jc w:val="both"/>
        <w:rPr>
          <w:rFonts w:asciiTheme="majorHAnsi" w:hAnsiTheme="majorHAnsi" w:cstheme="majorHAnsi"/>
          <w:sz w:val="24"/>
          <w:szCs w:val="24"/>
        </w:rPr>
      </w:pPr>
    </w:p>
    <w:p w14:paraId="14BC1FBA" w14:textId="77777777" w:rsidR="004513D4" w:rsidRPr="00B73764" w:rsidRDefault="004513D4" w:rsidP="004513D4">
      <w:pPr>
        <w:jc w:val="center"/>
        <w:rPr>
          <w:rFonts w:asciiTheme="majorHAnsi" w:hAnsiTheme="majorHAnsi" w:cstheme="majorHAnsi"/>
          <w:b/>
          <w:bCs/>
          <w:sz w:val="24"/>
          <w:szCs w:val="24"/>
        </w:rPr>
      </w:pPr>
      <w:r w:rsidRPr="00B73764">
        <w:rPr>
          <w:rFonts w:asciiTheme="majorHAnsi" w:hAnsiTheme="majorHAnsi" w:cstheme="majorHAnsi"/>
          <w:b/>
          <w:bCs/>
          <w:sz w:val="24"/>
          <w:szCs w:val="24"/>
        </w:rPr>
        <w:t>SALMIR DA SILVA</w:t>
      </w:r>
    </w:p>
    <w:p w14:paraId="1019EB1B" w14:textId="77777777" w:rsidR="004513D4" w:rsidRPr="00B73764" w:rsidRDefault="004513D4" w:rsidP="004513D4">
      <w:pPr>
        <w:jc w:val="center"/>
        <w:rPr>
          <w:rFonts w:asciiTheme="majorHAnsi" w:hAnsiTheme="majorHAnsi" w:cstheme="majorHAnsi"/>
          <w:sz w:val="24"/>
          <w:szCs w:val="24"/>
        </w:rPr>
      </w:pPr>
      <w:r w:rsidRPr="00B73764">
        <w:rPr>
          <w:rFonts w:asciiTheme="majorHAnsi" w:hAnsiTheme="majorHAnsi" w:cstheme="majorHAnsi"/>
          <w:sz w:val="24"/>
          <w:szCs w:val="24"/>
        </w:rPr>
        <w:t>Prefeito Municipal</w:t>
      </w:r>
    </w:p>
    <w:p w14:paraId="57136F19" w14:textId="77777777" w:rsidR="00A04180" w:rsidRPr="00B73764" w:rsidRDefault="00A04180" w:rsidP="00CC3A44">
      <w:pPr>
        <w:jc w:val="both"/>
        <w:rPr>
          <w:rFonts w:asciiTheme="majorHAnsi" w:hAnsiTheme="majorHAnsi" w:cstheme="majorHAnsi"/>
          <w:sz w:val="24"/>
          <w:szCs w:val="24"/>
        </w:rPr>
      </w:pPr>
    </w:p>
    <w:sectPr w:rsidR="00A04180" w:rsidRPr="00B73764" w:rsidSect="00D75C58">
      <w:headerReference w:type="default" r:id="rId9"/>
      <w:footerReference w:type="default" r:id="rId10"/>
      <w:pgSz w:w="11906" w:h="16838"/>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D677" w14:textId="77777777" w:rsidR="00670C02" w:rsidRDefault="00670C02" w:rsidP="00D75C58">
      <w:r>
        <w:separator/>
      </w:r>
    </w:p>
  </w:endnote>
  <w:endnote w:type="continuationSeparator" w:id="0">
    <w:p w14:paraId="5B5BAD3F" w14:textId="77777777" w:rsidR="00670C02" w:rsidRDefault="00670C02" w:rsidP="00D7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A5D3" w14:textId="7071056F" w:rsidR="00D75C58" w:rsidRPr="007758A4" w:rsidRDefault="00977D3F" w:rsidP="00D75C58">
    <w:pPr>
      <w:pStyle w:val="Rodap"/>
      <w:jc w:val="center"/>
      <w:rPr>
        <w:sz w:val="24"/>
        <w:szCs w:val="24"/>
      </w:rPr>
    </w:pPr>
    <w:r>
      <w:rPr>
        <w:sz w:val="24"/>
        <w:szCs w:val="24"/>
      </w:rPr>
      <w:t>P</w:t>
    </w:r>
    <w:r w:rsidR="00C62AE0">
      <w:rPr>
        <w:sz w:val="24"/>
        <w:szCs w:val="24"/>
      </w:rPr>
      <w:t>raça Nereu Ramos</w:t>
    </w:r>
    <w:r w:rsidR="00445179" w:rsidRPr="007758A4">
      <w:rPr>
        <w:sz w:val="24"/>
        <w:szCs w:val="24"/>
      </w:rPr>
      <w:t>, nº</w:t>
    </w:r>
    <w:r w:rsidR="005C2EFB" w:rsidRPr="007758A4">
      <w:rPr>
        <w:sz w:val="24"/>
        <w:szCs w:val="24"/>
      </w:rPr>
      <w:t xml:space="preserve"> </w:t>
    </w:r>
    <w:r w:rsidR="00C62AE0">
      <w:rPr>
        <w:sz w:val="24"/>
        <w:szCs w:val="24"/>
      </w:rPr>
      <w:t>90</w:t>
    </w:r>
    <w:r w:rsidR="00D75C58" w:rsidRPr="007758A4">
      <w:rPr>
        <w:sz w:val="24"/>
        <w:szCs w:val="24"/>
      </w:rPr>
      <w:t xml:space="preserve"> – </w:t>
    </w:r>
    <w:r w:rsidR="00445179" w:rsidRPr="007758A4">
      <w:rPr>
        <w:sz w:val="24"/>
        <w:szCs w:val="24"/>
      </w:rPr>
      <w:t xml:space="preserve">Bairro </w:t>
    </w:r>
    <w:r w:rsidR="00C62AE0">
      <w:rPr>
        <w:sz w:val="24"/>
        <w:szCs w:val="24"/>
      </w:rPr>
      <w:t>Centro</w:t>
    </w:r>
    <w:r w:rsidR="00D75C58" w:rsidRPr="007758A4">
      <w:rPr>
        <w:sz w:val="24"/>
        <w:szCs w:val="24"/>
      </w:rPr>
      <w:t xml:space="preserve"> – Biguaçu – CEP </w:t>
    </w:r>
    <w:r w:rsidR="00F1137F" w:rsidRPr="00F1137F">
      <w:rPr>
        <w:sz w:val="24"/>
        <w:szCs w:val="24"/>
      </w:rPr>
      <w:t>88160-116</w:t>
    </w:r>
  </w:p>
  <w:p w14:paraId="11AC617A" w14:textId="2C555C45" w:rsidR="00D75C58" w:rsidRPr="007758A4" w:rsidRDefault="00D75C58" w:rsidP="00D75C58">
    <w:pPr>
      <w:pStyle w:val="Rodap"/>
      <w:jc w:val="center"/>
      <w:rPr>
        <w:sz w:val="24"/>
        <w:szCs w:val="24"/>
      </w:rPr>
    </w:pPr>
    <w:r w:rsidRPr="007758A4">
      <w:rPr>
        <w:sz w:val="24"/>
        <w:szCs w:val="24"/>
      </w:rPr>
      <w:t xml:space="preserve">Telefone (48) </w:t>
    </w:r>
    <w:r w:rsidR="00F1137F">
      <w:rPr>
        <w:sz w:val="24"/>
        <w:szCs w:val="24"/>
      </w:rPr>
      <w:t>3091-4100</w:t>
    </w:r>
    <w:r w:rsidRPr="007758A4">
      <w:rPr>
        <w:sz w:val="24"/>
        <w:szCs w:val="24"/>
      </w:rPr>
      <w:t xml:space="preserve">      E-mail </w:t>
    </w:r>
    <w:r w:rsidR="00571E2A">
      <w:rPr>
        <w:sz w:val="24"/>
        <w:szCs w:val="24"/>
      </w:rPr>
      <w:t>licitac</w:t>
    </w:r>
    <w:r w:rsidR="00835495">
      <w:rPr>
        <w:sz w:val="24"/>
        <w:szCs w:val="24"/>
      </w:rPr>
      <w:t>ao</w:t>
    </w:r>
    <w:r w:rsidRPr="007758A4">
      <w:rPr>
        <w:sz w:val="24"/>
        <w:szCs w:val="24"/>
      </w:rPr>
      <w:t>@bigua.sc.gov.br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E5B0" w14:textId="77777777" w:rsidR="00670C02" w:rsidRDefault="00670C02" w:rsidP="00D75C58">
      <w:r>
        <w:separator/>
      </w:r>
    </w:p>
  </w:footnote>
  <w:footnote w:type="continuationSeparator" w:id="0">
    <w:p w14:paraId="29251DB1" w14:textId="77777777" w:rsidR="00670C02" w:rsidRDefault="00670C02" w:rsidP="00D7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4E7E" w14:textId="6E550C97" w:rsidR="00D75C58" w:rsidRDefault="00D75C58" w:rsidP="00445179">
    <w:pPr>
      <w:pStyle w:val="Cabealho"/>
      <w:jc w:val="center"/>
    </w:pPr>
    <w:r>
      <w:rPr>
        <w:noProof/>
      </w:rPr>
      <w:drawing>
        <wp:inline distT="0" distB="0" distL="0" distR="0" wp14:anchorId="5AEA355D" wp14:editId="327D0968">
          <wp:extent cx="2324100" cy="741604"/>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2447991" cy="781137"/>
                  </a:xfrm>
                  <a:prstGeom prst="rect">
                    <a:avLst/>
                  </a:prstGeom>
                </pic:spPr>
              </pic:pic>
            </a:graphicData>
          </a:graphic>
        </wp:inline>
      </w:drawing>
    </w:r>
  </w:p>
  <w:p w14:paraId="5D9849EC" w14:textId="1BC516A1" w:rsidR="00977D3F" w:rsidRPr="007758A4" w:rsidRDefault="00633B3C" w:rsidP="00977D3F">
    <w:pPr>
      <w:pStyle w:val="Cabealho"/>
      <w:jc w:val="center"/>
      <w:rPr>
        <w:b/>
        <w:bCs/>
        <w:sz w:val="24"/>
        <w:szCs w:val="24"/>
      </w:rPr>
    </w:pPr>
    <w:r w:rsidRPr="007758A4">
      <w:rPr>
        <w:b/>
        <w:bCs/>
        <w:sz w:val="24"/>
        <w:szCs w:val="24"/>
      </w:rPr>
      <w:t xml:space="preserve">SECRETARIA </w:t>
    </w:r>
    <w:r w:rsidR="00977D3F">
      <w:rPr>
        <w:b/>
        <w:bCs/>
        <w:sz w:val="24"/>
        <w:szCs w:val="24"/>
      </w:rPr>
      <w:t>MUNICIPAL DE ADMINISTRAÇÃO</w:t>
    </w:r>
  </w:p>
  <w:p w14:paraId="1A539B64" w14:textId="77777777" w:rsidR="00445179" w:rsidRPr="00445179" w:rsidRDefault="00445179" w:rsidP="00D75C58">
    <w:pPr>
      <w:pStyle w:val="Cabealh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694"/>
    <w:multiLevelType w:val="multilevel"/>
    <w:tmpl w:val="330C99AC"/>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370D1F"/>
    <w:multiLevelType w:val="hybridMultilevel"/>
    <w:tmpl w:val="13D89704"/>
    <w:lvl w:ilvl="0" w:tplc="CECA9F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7205669">
    <w:abstractNumId w:val="0"/>
  </w:num>
  <w:num w:numId="2" w16cid:durableId="1859470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58"/>
    <w:rsid w:val="00013C26"/>
    <w:rsid w:val="00065B44"/>
    <w:rsid w:val="00073737"/>
    <w:rsid w:val="001162A9"/>
    <w:rsid w:val="001425A5"/>
    <w:rsid w:val="001823C6"/>
    <w:rsid w:val="001B64ED"/>
    <w:rsid w:val="001B7FAA"/>
    <w:rsid w:val="001C2D36"/>
    <w:rsid w:val="001D2C9B"/>
    <w:rsid w:val="001D2E60"/>
    <w:rsid w:val="001F2A23"/>
    <w:rsid w:val="001F6DFC"/>
    <w:rsid w:val="002009FB"/>
    <w:rsid w:val="00220FD2"/>
    <w:rsid w:val="00231DCB"/>
    <w:rsid w:val="002724F0"/>
    <w:rsid w:val="00327D68"/>
    <w:rsid w:val="0035310F"/>
    <w:rsid w:val="0036397F"/>
    <w:rsid w:val="003A7EEA"/>
    <w:rsid w:val="003B67E8"/>
    <w:rsid w:val="003E1C9A"/>
    <w:rsid w:val="00445179"/>
    <w:rsid w:val="004513D4"/>
    <w:rsid w:val="0047716E"/>
    <w:rsid w:val="00483C3F"/>
    <w:rsid w:val="004B4907"/>
    <w:rsid w:val="004F4580"/>
    <w:rsid w:val="004F4614"/>
    <w:rsid w:val="00523533"/>
    <w:rsid w:val="00525F54"/>
    <w:rsid w:val="0053687A"/>
    <w:rsid w:val="00571E2A"/>
    <w:rsid w:val="00591F50"/>
    <w:rsid w:val="00595617"/>
    <w:rsid w:val="005A23BC"/>
    <w:rsid w:val="005A3FB1"/>
    <w:rsid w:val="005A66FF"/>
    <w:rsid w:val="005C2EFB"/>
    <w:rsid w:val="00633B3C"/>
    <w:rsid w:val="00651521"/>
    <w:rsid w:val="00661E7D"/>
    <w:rsid w:val="00670C02"/>
    <w:rsid w:val="0067491F"/>
    <w:rsid w:val="00677835"/>
    <w:rsid w:val="006A57C4"/>
    <w:rsid w:val="006F144E"/>
    <w:rsid w:val="00737BE9"/>
    <w:rsid w:val="00750F7C"/>
    <w:rsid w:val="007758A4"/>
    <w:rsid w:val="007A16F5"/>
    <w:rsid w:val="007A5121"/>
    <w:rsid w:val="007B1EAB"/>
    <w:rsid w:val="007C0BF8"/>
    <w:rsid w:val="00835495"/>
    <w:rsid w:val="008810AD"/>
    <w:rsid w:val="008B6F5F"/>
    <w:rsid w:val="008E7DAE"/>
    <w:rsid w:val="009008C3"/>
    <w:rsid w:val="009054E0"/>
    <w:rsid w:val="00910C5E"/>
    <w:rsid w:val="00916764"/>
    <w:rsid w:val="00977D3F"/>
    <w:rsid w:val="009F673F"/>
    <w:rsid w:val="00A04180"/>
    <w:rsid w:val="00A11036"/>
    <w:rsid w:val="00A553EE"/>
    <w:rsid w:val="00A94A1F"/>
    <w:rsid w:val="00AE22F3"/>
    <w:rsid w:val="00AE58BA"/>
    <w:rsid w:val="00B73764"/>
    <w:rsid w:val="00B90C98"/>
    <w:rsid w:val="00BF012B"/>
    <w:rsid w:val="00BF7178"/>
    <w:rsid w:val="00C26630"/>
    <w:rsid w:val="00C62AE0"/>
    <w:rsid w:val="00C645B9"/>
    <w:rsid w:val="00CC3A44"/>
    <w:rsid w:val="00CF574E"/>
    <w:rsid w:val="00D400FB"/>
    <w:rsid w:val="00D475FC"/>
    <w:rsid w:val="00D4768F"/>
    <w:rsid w:val="00D71925"/>
    <w:rsid w:val="00D75C58"/>
    <w:rsid w:val="00DD0722"/>
    <w:rsid w:val="00DE4090"/>
    <w:rsid w:val="00DE634C"/>
    <w:rsid w:val="00E041DB"/>
    <w:rsid w:val="00E221EE"/>
    <w:rsid w:val="00E76310"/>
    <w:rsid w:val="00E82CCF"/>
    <w:rsid w:val="00EF62FA"/>
    <w:rsid w:val="00F035FD"/>
    <w:rsid w:val="00F1137F"/>
    <w:rsid w:val="00FB3D8B"/>
    <w:rsid w:val="00FD4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296506"/>
  <w15:chartTrackingRefBased/>
  <w15:docId w15:val="{4B4073E2-9257-4E2C-80C6-92C58C8B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C9A"/>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3E1C9A"/>
    <w:pPr>
      <w:ind w:left="482" w:hanging="181"/>
      <w:jc w:val="both"/>
      <w:outlineLvl w:val="0"/>
    </w:pPr>
    <w:rPr>
      <w:b/>
      <w:bCs/>
      <w:sz w:val="24"/>
      <w:szCs w:val="24"/>
    </w:rPr>
  </w:style>
  <w:style w:type="paragraph" w:styleId="Ttulo2">
    <w:name w:val="heading 2"/>
    <w:basedOn w:val="Normal"/>
    <w:next w:val="Normal"/>
    <w:link w:val="Ttulo2Char"/>
    <w:unhideWhenUsed/>
    <w:qFormat/>
    <w:rsid w:val="00327D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rsid w:val="001823C6"/>
    <w:pPr>
      <w:keepNext/>
      <w:keepLines/>
      <w:autoSpaceDE/>
      <w:autoSpaceDN/>
      <w:spacing w:before="280" w:after="80"/>
      <w:outlineLvl w:val="2"/>
    </w:pPr>
    <w:rPr>
      <w:rFonts w:ascii="Carlito" w:eastAsia="Carlito" w:hAnsi="Carlito" w:cs="Carlito"/>
      <w:b/>
      <w:sz w:val="28"/>
      <w:szCs w:val="28"/>
    </w:rPr>
  </w:style>
  <w:style w:type="paragraph" w:styleId="Ttulo4">
    <w:name w:val="heading 4"/>
    <w:basedOn w:val="Normal"/>
    <w:next w:val="Normal"/>
    <w:link w:val="Ttulo4Char"/>
    <w:rsid w:val="001823C6"/>
    <w:pPr>
      <w:keepNext/>
      <w:keepLines/>
      <w:autoSpaceDE/>
      <w:autoSpaceDN/>
      <w:spacing w:before="240" w:after="40"/>
      <w:outlineLvl w:val="3"/>
    </w:pPr>
    <w:rPr>
      <w:rFonts w:ascii="Carlito" w:eastAsia="Carlito" w:hAnsi="Carlito" w:cs="Carlito"/>
      <w:b/>
      <w:sz w:val="24"/>
      <w:szCs w:val="24"/>
    </w:rPr>
  </w:style>
  <w:style w:type="paragraph" w:styleId="Ttulo5">
    <w:name w:val="heading 5"/>
    <w:basedOn w:val="Normal"/>
    <w:next w:val="Normal"/>
    <w:link w:val="Ttulo5Char"/>
    <w:rsid w:val="001823C6"/>
    <w:pPr>
      <w:keepNext/>
      <w:keepLines/>
      <w:autoSpaceDE/>
      <w:autoSpaceDN/>
      <w:spacing w:before="220" w:after="40"/>
      <w:outlineLvl w:val="4"/>
    </w:pPr>
    <w:rPr>
      <w:rFonts w:ascii="Carlito" w:eastAsia="Carlito" w:hAnsi="Carlito" w:cs="Carlito"/>
      <w:b/>
    </w:rPr>
  </w:style>
  <w:style w:type="paragraph" w:styleId="Ttulo6">
    <w:name w:val="heading 6"/>
    <w:basedOn w:val="Normal"/>
    <w:next w:val="Normal"/>
    <w:link w:val="Ttulo6Char"/>
    <w:rsid w:val="001823C6"/>
    <w:pPr>
      <w:keepNext/>
      <w:keepLines/>
      <w:autoSpaceDE/>
      <w:autoSpaceDN/>
      <w:spacing w:before="200" w:after="40"/>
      <w:outlineLvl w:val="5"/>
    </w:pPr>
    <w:rPr>
      <w:rFonts w:ascii="Carlito" w:eastAsia="Carlito" w:hAnsi="Carlito" w:cs="Carlito"/>
      <w:b/>
      <w:sz w:val="20"/>
      <w:szCs w:val="20"/>
    </w:rPr>
  </w:style>
  <w:style w:type="paragraph" w:styleId="Ttulo7">
    <w:name w:val="heading 7"/>
    <w:basedOn w:val="Normal"/>
    <w:next w:val="Normal"/>
    <w:link w:val="Ttulo7Char"/>
    <w:uiPriority w:val="9"/>
    <w:semiHidden/>
    <w:unhideWhenUsed/>
    <w:qFormat/>
    <w:rsid w:val="001F2A23"/>
    <w:pPr>
      <w:keepNext/>
      <w:keepLines/>
      <w:widowControl/>
      <w:autoSpaceDE/>
      <w:autoSpaceDN/>
      <w:spacing w:before="200" w:line="259" w:lineRule="auto"/>
      <w:outlineLvl w:val="6"/>
    </w:pPr>
    <w:rPr>
      <w:rFonts w:asciiTheme="majorHAnsi" w:eastAsiaTheme="majorEastAsia" w:hAnsiTheme="majorHAnsi" w:cstheme="majorBidi"/>
      <w:i/>
      <w:iCs/>
      <w:color w:val="404040" w:themeColor="text1" w:themeTint="B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5C58"/>
    <w:pPr>
      <w:tabs>
        <w:tab w:val="center" w:pos="4252"/>
        <w:tab w:val="right" w:pos="8504"/>
      </w:tabs>
    </w:pPr>
  </w:style>
  <w:style w:type="character" w:customStyle="1" w:styleId="CabealhoChar">
    <w:name w:val="Cabeçalho Char"/>
    <w:basedOn w:val="Fontepargpadro"/>
    <w:link w:val="Cabealho"/>
    <w:uiPriority w:val="99"/>
    <w:rsid w:val="00D75C58"/>
  </w:style>
  <w:style w:type="paragraph" w:styleId="Rodap">
    <w:name w:val="footer"/>
    <w:basedOn w:val="Normal"/>
    <w:link w:val="RodapChar"/>
    <w:uiPriority w:val="99"/>
    <w:unhideWhenUsed/>
    <w:rsid w:val="00D75C58"/>
    <w:pPr>
      <w:tabs>
        <w:tab w:val="center" w:pos="4252"/>
        <w:tab w:val="right" w:pos="8504"/>
      </w:tabs>
    </w:pPr>
  </w:style>
  <w:style w:type="character" w:customStyle="1" w:styleId="RodapChar">
    <w:name w:val="Rodapé Char"/>
    <w:basedOn w:val="Fontepargpadro"/>
    <w:link w:val="Rodap"/>
    <w:uiPriority w:val="99"/>
    <w:rsid w:val="00D75C58"/>
  </w:style>
  <w:style w:type="paragraph" w:styleId="PargrafodaLista">
    <w:name w:val="List Paragraph"/>
    <w:basedOn w:val="Normal"/>
    <w:uiPriority w:val="1"/>
    <w:qFormat/>
    <w:rsid w:val="00073737"/>
    <w:pPr>
      <w:ind w:left="720"/>
      <w:contextualSpacing/>
    </w:pPr>
  </w:style>
  <w:style w:type="character" w:customStyle="1" w:styleId="Ttulo1Char">
    <w:name w:val="Título 1 Char"/>
    <w:basedOn w:val="Fontepargpadro"/>
    <w:link w:val="Ttulo1"/>
    <w:uiPriority w:val="9"/>
    <w:rsid w:val="003E1C9A"/>
    <w:rPr>
      <w:rFonts w:ascii="Times New Roman" w:eastAsia="Times New Roman" w:hAnsi="Times New Roman" w:cs="Times New Roman"/>
      <w:b/>
      <w:bCs/>
      <w:sz w:val="24"/>
      <w:szCs w:val="24"/>
      <w:lang w:val="pt-PT"/>
    </w:rPr>
  </w:style>
  <w:style w:type="table" w:customStyle="1" w:styleId="TableNormal">
    <w:name w:val="Table Normal"/>
    <w:uiPriority w:val="2"/>
    <w:unhideWhenUsed/>
    <w:qFormat/>
    <w:rsid w:val="003E1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E1C9A"/>
    <w:rPr>
      <w:sz w:val="24"/>
      <w:szCs w:val="24"/>
    </w:rPr>
  </w:style>
  <w:style w:type="character" w:customStyle="1" w:styleId="CorpodetextoChar">
    <w:name w:val="Corpo de texto Char"/>
    <w:basedOn w:val="Fontepargpadro"/>
    <w:link w:val="Corpodetexto"/>
    <w:rsid w:val="003E1C9A"/>
    <w:rPr>
      <w:rFonts w:ascii="Times New Roman" w:eastAsia="Times New Roman" w:hAnsi="Times New Roman" w:cs="Times New Roman"/>
      <w:sz w:val="24"/>
      <w:szCs w:val="24"/>
      <w:lang w:val="pt-PT"/>
    </w:rPr>
  </w:style>
  <w:style w:type="paragraph" w:customStyle="1" w:styleId="TableParagraph">
    <w:name w:val="Table Paragraph"/>
    <w:basedOn w:val="Normal"/>
    <w:uiPriority w:val="1"/>
    <w:qFormat/>
    <w:rsid w:val="003E1C9A"/>
    <w:pPr>
      <w:spacing w:line="275" w:lineRule="exact"/>
      <w:ind w:left="107"/>
    </w:pPr>
  </w:style>
  <w:style w:type="character" w:customStyle="1" w:styleId="Ttulo7Char">
    <w:name w:val="Título 7 Char"/>
    <w:basedOn w:val="Fontepargpadro"/>
    <w:link w:val="Ttulo7"/>
    <w:uiPriority w:val="9"/>
    <w:semiHidden/>
    <w:rsid w:val="001F2A23"/>
    <w:rPr>
      <w:rFonts w:asciiTheme="majorHAnsi" w:eastAsiaTheme="majorEastAsia" w:hAnsiTheme="majorHAnsi" w:cstheme="majorBidi"/>
      <w:i/>
      <w:iCs/>
      <w:color w:val="404040" w:themeColor="text1" w:themeTint="BF"/>
    </w:rPr>
  </w:style>
  <w:style w:type="table" w:styleId="Tabelacomgrade">
    <w:name w:val="Table Grid"/>
    <w:basedOn w:val="Tabelanormal"/>
    <w:uiPriority w:val="39"/>
    <w:rsid w:val="001F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1F2A23"/>
    <w:pPr>
      <w:spacing w:after="0" w:line="240" w:lineRule="auto"/>
    </w:pPr>
  </w:style>
  <w:style w:type="paragraph" w:styleId="Pr-formataoHTML">
    <w:name w:val="HTML Preformatted"/>
    <w:basedOn w:val="Normal"/>
    <w:link w:val="Pr-formataoHTMLChar"/>
    <w:uiPriority w:val="99"/>
    <w:semiHidden/>
    <w:unhideWhenUsed/>
    <w:rsid w:val="001F2A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1F2A23"/>
    <w:rPr>
      <w:rFonts w:ascii="Courier New" w:eastAsia="Times New Roman" w:hAnsi="Courier New" w:cs="Courier New"/>
      <w:sz w:val="20"/>
      <w:szCs w:val="20"/>
      <w:lang w:eastAsia="pt-BR"/>
    </w:rPr>
  </w:style>
  <w:style w:type="character" w:customStyle="1" w:styleId="fontstyle01">
    <w:name w:val="fontstyle01"/>
    <w:basedOn w:val="Fontepargpadro"/>
    <w:rsid w:val="001F2A23"/>
    <w:rPr>
      <w:rFonts w:ascii="Roboto-Regular" w:hAnsi="Roboto-Regular" w:hint="default"/>
      <w:b w:val="0"/>
      <w:bCs w:val="0"/>
      <w:i w:val="0"/>
      <w:iCs w:val="0"/>
      <w:color w:val="333333"/>
      <w:sz w:val="22"/>
      <w:szCs w:val="22"/>
    </w:rPr>
  </w:style>
  <w:style w:type="paragraph" w:styleId="CabealhodoSumrio">
    <w:name w:val="TOC Heading"/>
    <w:basedOn w:val="Ttulo1"/>
    <w:next w:val="Normal"/>
    <w:uiPriority w:val="39"/>
    <w:unhideWhenUsed/>
    <w:qFormat/>
    <w:rsid w:val="001F2A23"/>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val="pt-BR" w:eastAsia="pt-BR"/>
    </w:rPr>
  </w:style>
  <w:style w:type="paragraph" w:styleId="Sumrio2">
    <w:name w:val="toc 2"/>
    <w:basedOn w:val="Normal"/>
    <w:next w:val="Normal"/>
    <w:autoRedefine/>
    <w:uiPriority w:val="39"/>
    <w:unhideWhenUsed/>
    <w:rsid w:val="001F2A23"/>
    <w:pPr>
      <w:widowControl/>
      <w:autoSpaceDE/>
      <w:autoSpaceDN/>
      <w:spacing w:after="100" w:line="259" w:lineRule="auto"/>
      <w:ind w:left="220"/>
    </w:pPr>
    <w:rPr>
      <w:rFonts w:asciiTheme="minorHAnsi" w:eastAsiaTheme="minorHAnsi" w:hAnsiTheme="minorHAnsi" w:cstheme="minorBidi"/>
      <w:lang w:val="pt-BR"/>
    </w:rPr>
  </w:style>
  <w:style w:type="character" w:styleId="Hyperlink">
    <w:name w:val="Hyperlink"/>
    <w:basedOn w:val="Fontepargpadro"/>
    <w:uiPriority w:val="99"/>
    <w:unhideWhenUsed/>
    <w:rsid w:val="001F2A23"/>
    <w:rPr>
      <w:color w:val="0563C1" w:themeColor="hyperlink"/>
      <w:u w:val="single"/>
    </w:rPr>
  </w:style>
  <w:style w:type="paragraph" w:styleId="Sumrio1">
    <w:name w:val="toc 1"/>
    <w:basedOn w:val="Normal"/>
    <w:next w:val="Normal"/>
    <w:autoRedefine/>
    <w:uiPriority w:val="39"/>
    <w:unhideWhenUsed/>
    <w:rsid w:val="001F2A23"/>
    <w:pPr>
      <w:widowControl/>
      <w:autoSpaceDE/>
      <w:autoSpaceDN/>
      <w:spacing w:after="100" w:line="259" w:lineRule="auto"/>
    </w:pPr>
    <w:rPr>
      <w:rFonts w:asciiTheme="minorHAnsi" w:eastAsiaTheme="minorHAnsi" w:hAnsiTheme="minorHAnsi" w:cstheme="minorBidi"/>
      <w:lang w:val="pt-BR"/>
    </w:rPr>
  </w:style>
  <w:style w:type="paragraph" w:styleId="Textodenotaderodap">
    <w:name w:val="footnote text"/>
    <w:basedOn w:val="Normal"/>
    <w:link w:val="TextodenotaderodapChar"/>
    <w:uiPriority w:val="99"/>
    <w:semiHidden/>
    <w:unhideWhenUsed/>
    <w:rsid w:val="001F2A23"/>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semiHidden/>
    <w:rsid w:val="001F2A23"/>
    <w:rPr>
      <w:sz w:val="20"/>
      <w:szCs w:val="20"/>
    </w:rPr>
  </w:style>
  <w:style w:type="character" w:styleId="Refdenotaderodap">
    <w:name w:val="footnote reference"/>
    <w:basedOn w:val="Fontepargpadro"/>
    <w:uiPriority w:val="99"/>
    <w:semiHidden/>
    <w:unhideWhenUsed/>
    <w:rsid w:val="001F2A23"/>
    <w:rPr>
      <w:vertAlign w:val="superscript"/>
    </w:rPr>
  </w:style>
  <w:style w:type="character" w:customStyle="1" w:styleId="MenoPendente1">
    <w:name w:val="Menção Pendente1"/>
    <w:basedOn w:val="Fontepargpadro"/>
    <w:uiPriority w:val="99"/>
    <w:semiHidden/>
    <w:unhideWhenUsed/>
    <w:rsid w:val="001F2A23"/>
    <w:rPr>
      <w:color w:val="605E5C"/>
      <w:shd w:val="clear" w:color="auto" w:fill="E1DFDD"/>
    </w:rPr>
  </w:style>
  <w:style w:type="paragraph" w:styleId="Textodebalo">
    <w:name w:val="Balloon Text"/>
    <w:basedOn w:val="Normal"/>
    <w:link w:val="TextodebaloChar"/>
    <w:uiPriority w:val="99"/>
    <w:semiHidden/>
    <w:unhideWhenUsed/>
    <w:rsid w:val="001F2A23"/>
    <w:pPr>
      <w:widowControl/>
      <w:autoSpaceDE/>
      <w:autoSpaceDN/>
    </w:pPr>
    <w:rPr>
      <w:rFonts w:ascii="Tahoma" w:eastAsiaTheme="minorHAnsi" w:hAnsi="Tahoma" w:cs="Tahoma"/>
      <w:sz w:val="16"/>
      <w:szCs w:val="16"/>
      <w:lang w:val="pt-BR"/>
    </w:rPr>
  </w:style>
  <w:style w:type="character" w:customStyle="1" w:styleId="TextodebaloChar">
    <w:name w:val="Texto de balão Char"/>
    <w:basedOn w:val="Fontepargpadro"/>
    <w:link w:val="Textodebalo"/>
    <w:uiPriority w:val="99"/>
    <w:semiHidden/>
    <w:rsid w:val="001F2A23"/>
    <w:rPr>
      <w:rFonts w:ascii="Tahoma" w:hAnsi="Tahoma" w:cs="Tahoma"/>
      <w:sz w:val="16"/>
      <w:szCs w:val="16"/>
    </w:rPr>
  </w:style>
  <w:style w:type="paragraph" w:styleId="Recuodecorpodetexto3">
    <w:name w:val="Body Text Indent 3"/>
    <w:basedOn w:val="Normal"/>
    <w:link w:val="Recuodecorpodetexto3Char"/>
    <w:semiHidden/>
    <w:rsid w:val="001F2A23"/>
    <w:pPr>
      <w:widowControl/>
      <w:autoSpaceDE/>
      <w:autoSpaceDN/>
      <w:spacing w:after="120"/>
      <w:ind w:left="283"/>
    </w:pPr>
    <w:rPr>
      <w:sz w:val="16"/>
      <w:szCs w:val="16"/>
      <w:lang w:val="en-US"/>
    </w:rPr>
  </w:style>
  <w:style w:type="character" w:customStyle="1" w:styleId="Recuodecorpodetexto3Char">
    <w:name w:val="Recuo de corpo de texto 3 Char"/>
    <w:basedOn w:val="Fontepargpadro"/>
    <w:link w:val="Recuodecorpodetexto3"/>
    <w:semiHidden/>
    <w:rsid w:val="001F2A23"/>
    <w:rPr>
      <w:rFonts w:ascii="Times New Roman" w:eastAsia="Times New Roman" w:hAnsi="Times New Roman" w:cs="Times New Roman"/>
      <w:sz w:val="16"/>
      <w:szCs w:val="16"/>
      <w:lang w:val="en-US"/>
    </w:rPr>
  </w:style>
  <w:style w:type="paragraph" w:customStyle="1" w:styleId="EspSubTitulo1Char">
    <w:name w:val="Esp SubTitulo 1 Char"/>
    <w:basedOn w:val="Normal"/>
    <w:rsid w:val="001F2A23"/>
    <w:pPr>
      <w:widowControl/>
      <w:autoSpaceDE/>
      <w:autoSpaceDN/>
      <w:spacing w:before="360" w:after="200"/>
      <w:jc w:val="both"/>
    </w:pPr>
    <w:rPr>
      <w:rFonts w:ascii="Palatino Linotype" w:hAnsi="Palatino Linotype"/>
      <w:szCs w:val="20"/>
      <w:lang w:val="pt-BR" w:eastAsia="ar-SA"/>
    </w:rPr>
  </w:style>
  <w:style w:type="character" w:customStyle="1" w:styleId="SemEspaamentoChar">
    <w:name w:val="Sem Espaçamento Char"/>
    <w:link w:val="SemEspaamento"/>
    <w:uiPriority w:val="1"/>
    <w:locked/>
    <w:rsid w:val="001F2A23"/>
  </w:style>
  <w:style w:type="character" w:customStyle="1" w:styleId="Ttulo2Char">
    <w:name w:val="Título 2 Char"/>
    <w:basedOn w:val="Fontepargpadro"/>
    <w:link w:val="Ttulo2"/>
    <w:uiPriority w:val="9"/>
    <w:semiHidden/>
    <w:rsid w:val="00327D68"/>
    <w:rPr>
      <w:rFonts w:asciiTheme="majorHAnsi" w:eastAsiaTheme="majorEastAsia" w:hAnsiTheme="majorHAnsi" w:cstheme="majorBidi"/>
      <w:color w:val="2F5496" w:themeColor="accent1" w:themeShade="BF"/>
      <w:sz w:val="26"/>
      <w:szCs w:val="26"/>
      <w:lang w:val="pt-PT"/>
    </w:rPr>
  </w:style>
  <w:style w:type="character" w:customStyle="1" w:styleId="Ttulo3Char">
    <w:name w:val="Título 3 Char"/>
    <w:basedOn w:val="Fontepargpadro"/>
    <w:link w:val="Ttulo3"/>
    <w:rsid w:val="001823C6"/>
    <w:rPr>
      <w:rFonts w:ascii="Carlito" w:eastAsia="Carlito" w:hAnsi="Carlito" w:cs="Carlito"/>
      <w:b/>
      <w:sz w:val="28"/>
      <w:szCs w:val="28"/>
      <w:lang w:val="pt-PT"/>
    </w:rPr>
  </w:style>
  <w:style w:type="character" w:customStyle="1" w:styleId="Ttulo4Char">
    <w:name w:val="Título 4 Char"/>
    <w:basedOn w:val="Fontepargpadro"/>
    <w:link w:val="Ttulo4"/>
    <w:rsid w:val="001823C6"/>
    <w:rPr>
      <w:rFonts w:ascii="Carlito" w:eastAsia="Carlito" w:hAnsi="Carlito" w:cs="Carlito"/>
      <w:b/>
      <w:sz w:val="24"/>
      <w:szCs w:val="24"/>
      <w:lang w:val="pt-PT"/>
    </w:rPr>
  </w:style>
  <w:style w:type="character" w:customStyle="1" w:styleId="Ttulo5Char">
    <w:name w:val="Título 5 Char"/>
    <w:basedOn w:val="Fontepargpadro"/>
    <w:link w:val="Ttulo5"/>
    <w:rsid w:val="001823C6"/>
    <w:rPr>
      <w:rFonts w:ascii="Carlito" w:eastAsia="Carlito" w:hAnsi="Carlito" w:cs="Carlito"/>
      <w:b/>
      <w:lang w:val="pt-PT"/>
    </w:rPr>
  </w:style>
  <w:style w:type="character" w:customStyle="1" w:styleId="Ttulo6Char">
    <w:name w:val="Título 6 Char"/>
    <w:basedOn w:val="Fontepargpadro"/>
    <w:link w:val="Ttulo6"/>
    <w:rsid w:val="001823C6"/>
    <w:rPr>
      <w:rFonts w:ascii="Carlito" w:eastAsia="Carlito" w:hAnsi="Carlito" w:cs="Carlito"/>
      <w:b/>
      <w:sz w:val="20"/>
      <w:szCs w:val="20"/>
      <w:lang w:val="pt-PT"/>
    </w:rPr>
  </w:style>
  <w:style w:type="paragraph" w:styleId="Ttulo">
    <w:name w:val="Title"/>
    <w:basedOn w:val="Normal"/>
    <w:link w:val="TtuloChar"/>
    <w:uiPriority w:val="1"/>
    <w:qFormat/>
    <w:rsid w:val="001823C6"/>
    <w:pPr>
      <w:autoSpaceDE/>
      <w:autoSpaceDN/>
      <w:spacing w:before="20"/>
      <w:ind w:left="2426" w:right="263" w:firstLine="21"/>
    </w:pPr>
    <w:rPr>
      <w:rFonts w:ascii="Carlito" w:eastAsia="Carlito" w:hAnsi="Carlito" w:cs="Carlito"/>
      <w:b/>
      <w:bCs/>
      <w:sz w:val="40"/>
      <w:szCs w:val="40"/>
      <w:u w:val="single" w:color="000000"/>
    </w:rPr>
  </w:style>
  <w:style w:type="character" w:customStyle="1" w:styleId="TtuloChar">
    <w:name w:val="Título Char"/>
    <w:basedOn w:val="Fontepargpadro"/>
    <w:link w:val="Ttulo"/>
    <w:uiPriority w:val="1"/>
    <w:rsid w:val="001823C6"/>
    <w:rPr>
      <w:rFonts w:ascii="Carlito" w:eastAsia="Carlito" w:hAnsi="Carlito" w:cs="Carlito"/>
      <w:b/>
      <w:bCs/>
      <w:sz w:val="40"/>
      <w:szCs w:val="40"/>
      <w:u w:val="single" w:color="000000"/>
      <w:lang w:val="pt-PT"/>
    </w:rPr>
  </w:style>
  <w:style w:type="paragraph" w:styleId="Subttulo">
    <w:name w:val="Subtitle"/>
    <w:basedOn w:val="Normal"/>
    <w:next w:val="Normal"/>
    <w:link w:val="SubttuloChar"/>
    <w:rsid w:val="001823C6"/>
    <w:pPr>
      <w:keepNext/>
      <w:keepLines/>
      <w:autoSpaceDE/>
      <w:autoSpaceDN/>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1823C6"/>
    <w:rPr>
      <w:rFonts w:ascii="Georgia" w:eastAsia="Georgia" w:hAnsi="Georgia" w:cs="Georgia"/>
      <w:i/>
      <w:color w:val="666666"/>
      <w:sz w:val="48"/>
      <w:szCs w:val="48"/>
      <w:lang w:val="pt-PT"/>
    </w:rPr>
  </w:style>
  <w:style w:type="character" w:styleId="MenoPendente">
    <w:name w:val="Unresolved Mention"/>
    <w:basedOn w:val="Fontepargpadro"/>
    <w:uiPriority w:val="99"/>
    <w:semiHidden/>
    <w:unhideWhenUsed/>
    <w:rsid w:val="00674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ua.sc.gov.br" TargetMode="External"/><Relationship Id="rId3" Type="http://schemas.openxmlformats.org/officeDocument/2006/relationships/settings" Target="settings.xml"/><Relationship Id="rId7" Type="http://schemas.openxmlformats.org/officeDocument/2006/relationships/hyperlink" Target="mailto:licitacao@bigu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15</Pages>
  <Words>4334</Words>
  <Characters>23407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Ferreira</dc:creator>
  <cp:keywords/>
  <dc:description/>
  <cp:lastModifiedBy>Rafael Pollmann</cp:lastModifiedBy>
  <cp:revision>10</cp:revision>
  <dcterms:created xsi:type="dcterms:W3CDTF">2023-04-19T18:47:00Z</dcterms:created>
  <dcterms:modified xsi:type="dcterms:W3CDTF">2023-05-09T19:51:00Z</dcterms:modified>
</cp:coreProperties>
</file>