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42" w:rsidRDefault="000A3C42" w:rsidP="000A3C42">
      <w:pPr>
        <w:spacing w:after="0"/>
        <w:jc w:val="both"/>
      </w:pPr>
      <w:bookmarkStart w:id="0" w:name="_GoBack"/>
      <w:bookmarkEnd w:id="0"/>
      <w:r>
        <w:t>EDITAL Nº 02/2022 CONVOCAÇÃO DO EDITAL DE CHAMAMENTO PÚBLICO Nº 01/2021</w:t>
      </w:r>
    </w:p>
    <w:p w:rsidR="00C0447F" w:rsidRDefault="00C0447F" w:rsidP="000A3C42">
      <w:pPr>
        <w:spacing w:after="0"/>
        <w:jc w:val="both"/>
      </w:pPr>
    </w:p>
    <w:p w:rsidR="000A3C42" w:rsidRDefault="000A3C42" w:rsidP="000A3C42">
      <w:pPr>
        <w:jc w:val="both"/>
        <w:rPr>
          <w:sz w:val="24"/>
          <w:szCs w:val="24"/>
        </w:rPr>
      </w:pPr>
      <w:r w:rsidRPr="000A3C42">
        <w:rPr>
          <w:sz w:val="24"/>
          <w:szCs w:val="24"/>
        </w:rPr>
        <w:t>O Conselho Municipal dos Direitos da Criança e do Adolescente de Biguaçu/SC - CMDCA, no uso de suas atribuições previstas na Lei Federal 8.069/90 - Estatuto da Criança e do Adolescente (ECA), alterada pelas leis n° 12.010/09 e 12.594/12, conforme preconizado na Lei Municipal nº 2906/2010, no exercício de sua função deliberativa e controladora das ações da Política de Atendimento dos Direitos da Criança e do Adolescente do Município, e Lei Federal nº 13.019/2014 e Decreto Municipal n° 79/2017, que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fomento; define diretrizes para a política de fomento e de cooperação com organizações da sociedade civil – OSC; e altera as Leis n° 8.429, de 2 de junho de 1992, e 9.790, de 23 de março de 1999.</w:t>
      </w:r>
    </w:p>
    <w:p w:rsidR="000A3C42" w:rsidRDefault="000A3C42" w:rsidP="000A3C42">
      <w:pPr>
        <w:spacing w:after="0"/>
        <w:jc w:val="both"/>
      </w:pPr>
      <w:r>
        <w:t xml:space="preserve">CONSIDERANDO o Resultado </w:t>
      </w:r>
      <w:r w:rsidR="00BD79E6">
        <w:t>das Propostas de Projetos aprovados e</w:t>
      </w:r>
      <w:r>
        <w:t xml:space="preserve"> publicado na Resolução nº 02/2022 do CMDCA </w:t>
      </w:r>
      <w:r w:rsidR="00BD79E6">
        <w:t>d</w:t>
      </w:r>
      <w:r>
        <w:t>as Organizações da Sociedade Civil, classificadas para apresentarem plano de trabalho e documentação pertinente a celebração do Termo de Fomento;</w:t>
      </w:r>
    </w:p>
    <w:p w:rsidR="000A3C42" w:rsidRDefault="000A3C42" w:rsidP="000A3C42">
      <w:pPr>
        <w:spacing w:after="0"/>
        <w:jc w:val="both"/>
      </w:pPr>
    </w:p>
    <w:p w:rsidR="000A3C42" w:rsidRDefault="00BD79E6" w:rsidP="000A3C42">
      <w:pPr>
        <w:spacing w:after="0"/>
        <w:jc w:val="both"/>
      </w:pPr>
      <w:r>
        <w:t>RESOLVE</w:t>
      </w:r>
      <w:r w:rsidR="000A3C42">
        <w:t>, CONVOCAR a Organizaç</w:t>
      </w:r>
      <w:r w:rsidR="00C0447F">
        <w:t>ão</w:t>
      </w:r>
      <w:r w:rsidR="000A3C42">
        <w:t xml:space="preserve"> da Sociedade Civil classificada, para apresentar o plano de trabalho e a documentação pertinente a celebração do Termo de Fomento.</w:t>
      </w:r>
    </w:p>
    <w:p w:rsidR="007B192C" w:rsidRDefault="007B192C" w:rsidP="000A3C42">
      <w:pPr>
        <w:spacing w:after="0"/>
        <w:jc w:val="both"/>
      </w:pPr>
    </w:p>
    <w:p w:rsidR="007B192C" w:rsidRDefault="007B192C" w:rsidP="007B192C">
      <w:pPr>
        <w:spacing w:after="0"/>
        <w:jc w:val="both"/>
      </w:pPr>
      <w:r>
        <w:t>DA CONVOCAÇÃO DA ORGANIZAÇÃO DA SOCIEDADE CIVIL</w:t>
      </w:r>
    </w:p>
    <w:p w:rsidR="007B192C" w:rsidRDefault="007B192C" w:rsidP="007B192C">
      <w:pPr>
        <w:spacing w:after="0"/>
        <w:jc w:val="both"/>
      </w:pPr>
    </w:p>
    <w:p w:rsidR="007B192C" w:rsidRPr="004A243E" w:rsidRDefault="00D15224" w:rsidP="007B192C">
      <w:pPr>
        <w:spacing w:after="0"/>
        <w:jc w:val="both"/>
      </w:pPr>
      <w:r w:rsidRPr="004A243E">
        <w:t>A</w:t>
      </w:r>
      <w:r w:rsidR="00C0447F">
        <w:t xml:space="preserve"> Organização</w:t>
      </w:r>
      <w:r w:rsidRPr="004A243E">
        <w:t xml:space="preserve"> da Sociedade Civil, abaixo relacionada</w:t>
      </w:r>
      <w:r w:rsidR="00C0447F">
        <w:t>, fica</w:t>
      </w:r>
      <w:r w:rsidRPr="004A243E">
        <w:t xml:space="preserve"> </w:t>
      </w:r>
      <w:r w:rsidRPr="004A243E">
        <w:rPr>
          <w:b/>
        </w:rPr>
        <w:t>CONVOCADA</w:t>
      </w:r>
      <w:r w:rsidRPr="004A243E">
        <w:t xml:space="preserve"> para, no prazo de 15(quinze) dias corridos a partir desta convocação</w:t>
      </w:r>
      <w:r w:rsidR="00C0447F">
        <w:t xml:space="preserve">, </w:t>
      </w:r>
      <w:r w:rsidRPr="004A243E">
        <w:t xml:space="preserve">apresentar o seu Plano de Trabalho (art. 25 do Decreto nº 8.726, de 2016), </w:t>
      </w:r>
      <w:r w:rsidR="009362B0" w:rsidRPr="004A243E">
        <w:t xml:space="preserve">seguindo </w:t>
      </w:r>
      <w:r w:rsidR="004A243E">
        <w:t xml:space="preserve">os incisos </w:t>
      </w:r>
      <w:r w:rsidR="009362B0" w:rsidRPr="004A243E">
        <w:t>de I a VII</w:t>
      </w:r>
      <w:r w:rsidRPr="004A243E">
        <w:t>, e a documentação exigida para comprovação dos requisitos para a celebração da parceria e de que não incorre nos impedimentos legais (arts. 28, caput, 33, 34 e 39 da Lei nº 13.019, de 2014, e arts. 26 e 27 do Decreto nº 8.726, de 2016).</w:t>
      </w:r>
    </w:p>
    <w:p w:rsidR="00D15224" w:rsidRDefault="00D15224" w:rsidP="007B192C">
      <w:pPr>
        <w:spacing w:after="0"/>
        <w:jc w:val="both"/>
      </w:pPr>
    </w:p>
    <w:p w:rsidR="00241BD1" w:rsidRDefault="00241BD1" w:rsidP="00225C44">
      <w:pPr>
        <w:spacing w:after="0" w:line="240" w:lineRule="auto"/>
        <w:jc w:val="both"/>
      </w:pPr>
    </w:p>
    <w:p w:rsidR="00241BD1" w:rsidRDefault="00241BD1" w:rsidP="00225C44">
      <w:pPr>
        <w:spacing w:after="0" w:line="240" w:lineRule="auto"/>
        <w:jc w:val="both"/>
      </w:pPr>
      <w:r>
        <w:t>SEGMENTO: EDUCAÇÃO PROFISSIONAL</w:t>
      </w:r>
    </w:p>
    <w:p w:rsidR="00241BD1" w:rsidRDefault="00241BD1" w:rsidP="00225C44">
      <w:pPr>
        <w:spacing w:after="0" w:line="240" w:lineRule="auto"/>
        <w:jc w:val="both"/>
      </w:pPr>
    </w:p>
    <w:p w:rsidR="00241BD1" w:rsidRPr="00E8297A" w:rsidRDefault="00241BD1" w:rsidP="00241BD1">
      <w:pPr>
        <w:spacing w:after="0" w:line="240" w:lineRule="auto"/>
        <w:jc w:val="both"/>
      </w:pPr>
      <w:r w:rsidRPr="00E8297A">
        <w:t xml:space="preserve">PROJETO APOIADO: </w:t>
      </w:r>
      <w:r w:rsidRPr="00E8297A">
        <w:rPr>
          <w:b/>
        </w:rPr>
        <w:t>Preparação para o Mercado de Trabalho com Aulas de Informática.</w:t>
      </w:r>
    </w:p>
    <w:p w:rsidR="004A1DD9" w:rsidRPr="00E8297A" w:rsidRDefault="004A1DD9" w:rsidP="004A1DD9">
      <w:pPr>
        <w:jc w:val="both"/>
      </w:pPr>
      <w:r w:rsidRPr="00E8297A">
        <w:t>Objetivo: Priorizar ações acerca da preparação para o mundo de trabalho para adolescentes na faixa etária de 14 a 18 anos incompletos que possibilite o acesso ao mundo do trabalho que estimulem a sua convivência social, a participação cidadã e uma formação geral para o mundo do trabalho.</w:t>
      </w:r>
    </w:p>
    <w:p w:rsidR="004A1DD9" w:rsidRPr="00E8297A" w:rsidRDefault="00241BD1" w:rsidP="008E114F">
      <w:pPr>
        <w:spacing w:after="0"/>
        <w:jc w:val="both"/>
      </w:pPr>
      <w:r w:rsidRPr="00E8297A">
        <w:t>Proponente: Fundação Universitária Vale do Itajaí-UNIVALI/Biguaçu</w:t>
      </w:r>
    </w:p>
    <w:p w:rsidR="00D52E22" w:rsidRPr="00E8297A" w:rsidRDefault="00D52E22" w:rsidP="008E114F">
      <w:pPr>
        <w:spacing w:after="0"/>
        <w:jc w:val="both"/>
      </w:pPr>
      <w:r w:rsidRPr="00E8297A">
        <w:t>CNPJ:</w:t>
      </w:r>
      <w:r w:rsidRPr="00E8297A">
        <w:rPr>
          <w:rFonts w:ascii="Calibri" w:eastAsia="Calibri" w:hAnsi="Calibri" w:cs="Calibri"/>
          <w:b/>
        </w:rPr>
        <w:t xml:space="preserve"> </w:t>
      </w:r>
      <w:r w:rsidRPr="00E8297A">
        <w:rPr>
          <w:rFonts w:ascii="Calibri" w:eastAsia="Calibri" w:hAnsi="Calibri" w:cs="Calibri"/>
        </w:rPr>
        <w:t>84.307.974/0008-89</w:t>
      </w:r>
    </w:p>
    <w:p w:rsidR="00241BD1" w:rsidRPr="00E8297A" w:rsidRDefault="00241BD1" w:rsidP="00241BD1">
      <w:pPr>
        <w:spacing w:after="0" w:line="240" w:lineRule="auto"/>
        <w:jc w:val="both"/>
      </w:pPr>
      <w:r w:rsidRPr="00E8297A">
        <w:t>Local: Campus Univali/Biguaçu</w:t>
      </w:r>
      <w:r w:rsidRPr="00E8297A">
        <w:tab/>
      </w:r>
    </w:p>
    <w:p w:rsidR="00241BD1" w:rsidRPr="00E8297A" w:rsidRDefault="00241BD1" w:rsidP="00241BD1">
      <w:pPr>
        <w:spacing w:after="0" w:line="240" w:lineRule="auto"/>
        <w:jc w:val="both"/>
      </w:pPr>
      <w:r w:rsidRPr="00E8297A">
        <w:t>Valor: R$ 50.460,00 (cinquenta mil quatrocentos e sessenta reais)</w:t>
      </w:r>
    </w:p>
    <w:p w:rsidR="008E114F" w:rsidRPr="00E8297A" w:rsidRDefault="00241BD1" w:rsidP="00241BD1">
      <w:pPr>
        <w:spacing w:after="0" w:line="240" w:lineRule="auto"/>
        <w:jc w:val="both"/>
      </w:pPr>
      <w:r w:rsidRPr="00E8297A">
        <w:t>Vagas/</w:t>
      </w:r>
      <w:r w:rsidR="004A1DD9" w:rsidRPr="00E8297A">
        <w:t>Adolescentes</w:t>
      </w:r>
      <w:r w:rsidRPr="00E8297A">
        <w:t>: 60</w:t>
      </w:r>
    </w:p>
    <w:p w:rsidR="008E114F" w:rsidRPr="00E8297A" w:rsidRDefault="008E114F" w:rsidP="008E114F">
      <w:pPr>
        <w:spacing w:after="0"/>
        <w:jc w:val="both"/>
      </w:pPr>
      <w:r w:rsidRPr="00E8297A">
        <w:t xml:space="preserve">Presencial - Vigência 08 meses </w:t>
      </w:r>
    </w:p>
    <w:p w:rsidR="00241BD1" w:rsidRPr="00E8297A" w:rsidRDefault="00241BD1" w:rsidP="008E114F">
      <w:pPr>
        <w:spacing w:after="0"/>
        <w:jc w:val="both"/>
      </w:pPr>
      <w:r w:rsidRPr="00E8297A">
        <w:t xml:space="preserve">Fundação Univali/Biguaçu </w:t>
      </w:r>
      <w:r w:rsidRPr="00E8297A">
        <w:tab/>
      </w:r>
    </w:p>
    <w:p w:rsidR="00241BD1" w:rsidRPr="00E8297A" w:rsidRDefault="00241BD1" w:rsidP="00241BD1">
      <w:pPr>
        <w:spacing w:after="0" w:line="240" w:lineRule="auto"/>
        <w:jc w:val="both"/>
      </w:pPr>
      <w:r w:rsidRPr="00E8297A">
        <w:lastRenderedPageBreak/>
        <w:t xml:space="preserve">Nota: </w:t>
      </w:r>
      <w:r w:rsidR="004A1DD9" w:rsidRPr="00E8297A">
        <w:t>8,0 (oito)</w:t>
      </w:r>
    </w:p>
    <w:p w:rsidR="007B192C" w:rsidRDefault="007B192C" w:rsidP="007B192C">
      <w:pPr>
        <w:spacing w:after="0"/>
        <w:jc w:val="both"/>
      </w:pPr>
    </w:p>
    <w:p w:rsidR="000A3C42" w:rsidRPr="000A3C42" w:rsidRDefault="00614A13" w:rsidP="000A3C42">
      <w:r>
        <w:t>O Plano de Trabalho</w:t>
      </w:r>
      <w:r w:rsidR="0015290B">
        <w:t xml:space="preserve"> e documentação pertinente</w:t>
      </w:r>
      <w:r>
        <w:t>, devem ser entregues na Secretaria Executiva do CMDCA das 13h30 às 18h30,</w:t>
      </w:r>
      <w:r w:rsidR="00C44EF2">
        <w:t xml:space="preserve"> no endereço,</w:t>
      </w:r>
      <w:r>
        <w:t xml:space="preserve"> Rua Lúcio Born, nº 12, sala 101, Centro, Biguaçu</w:t>
      </w:r>
      <w:r w:rsidR="00DC0DB8">
        <w:t>.</w:t>
      </w:r>
      <w:r>
        <w:t xml:space="preserve">  </w:t>
      </w:r>
    </w:p>
    <w:sectPr w:rsidR="000A3C42" w:rsidRPr="000A3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42"/>
    <w:rsid w:val="000A3C42"/>
    <w:rsid w:val="0015290B"/>
    <w:rsid w:val="001F6C4E"/>
    <w:rsid w:val="00225C44"/>
    <w:rsid w:val="00241BD1"/>
    <w:rsid w:val="002603A0"/>
    <w:rsid w:val="003055CA"/>
    <w:rsid w:val="004A1DD9"/>
    <w:rsid w:val="004A243E"/>
    <w:rsid w:val="00614A13"/>
    <w:rsid w:val="00703EC3"/>
    <w:rsid w:val="007B192C"/>
    <w:rsid w:val="008E114F"/>
    <w:rsid w:val="009362B0"/>
    <w:rsid w:val="00A92726"/>
    <w:rsid w:val="00B312B9"/>
    <w:rsid w:val="00BD79E6"/>
    <w:rsid w:val="00C0447F"/>
    <w:rsid w:val="00C064D0"/>
    <w:rsid w:val="00C44EF2"/>
    <w:rsid w:val="00D15224"/>
    <w:rsid w:val="00D52E22"/>
    <w:rsid w:val="00DC0DB8"/>
    <w:rsid w:val="00E8297A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BB127-1EE4-4929-A101-344677F9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o"/>
    <w:basedOn w:val="Normal"/>
    <w:rsid w:val="00C0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0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MARIANA BENTO</cp:lastModifiedBy>
  <cp:revision>2</cp:revision>
  <dcterms:created xsi:type="dcterms:W3CDTF">2022-03-01T17:14:00Z</dcterms:created>
  <dcterms:modified xsi:type="dcterms:W3CDTF">2022-03-01T17:14:00Z</dcterms:modified>
</cp:coreProperties>
</file>